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04" w:rsidRDefault="001E3C04" w:rsidP="001E3C04">
      <w:pPr>
        <w:pStyle w:val="Heading1"/>
      </w:pPr>
      <w:r>
        <w:t>Round 4 vs. Puget Sound BQ (Aff)</w:t>
      </w:r>
    </w:p>
    <w:p w:rsidR="000022F2" w:rsidRDefault="00477395" w:rsidP="001E3C04">
      <w:pPr>
        <w:pStyle w:val="Heading2"/>
      </w:pPr>
      <w:r>
        <w:lastRenderedPageBreak/>
        <w:t>1AC</w:t>
      </w:r>
    </w:p>
    <w:p w:rsidR="00477395" w:rsidRPr="00361C40" w:rsidRDefault="00477395" w:rsidP="00477395">
      <w:pPr>
        <w:pStyle w:val="Heading3"/>
      </w:pPr>
      <w:r w:rsidRPr="00361C40">
        <w:lastRenderedPageBreak/>
        <w:t>Inherency</w:t>
      </w:r>
    </w:p>
    <w:p w:rsidR="00477395" w:rsidRPr="00361C40" w:rsidRDefault="00477395" w:rsidP="00477395">
      <w:pPr>
        <w:pStyle w:val="Heading4"/>
      </w:pPr>
      <w:r w:rsidRPr="00361C40">
        <w:t>Observation One: Inherency</w:t>
      </w:r>
    </w:p>
    <w:p w:rsidR="00686D77" w:rsidRPr="005B4671" w:rsidRDefault="00686D77" w:rsidP="00686D77">
      <w:pPr>
        <w:pStyle w:val="Heading4"/>
      </w:pPr>
      <w:proofErr w:type="gramStart"/>
      <w:r w:rsidRPr="005B4671">
        <w:t>Obama pushing nuclear incentives now.</w:t>
      </w:r>
      <w:proofErr w:type="gramEnd"/>
    </w:p>
    <w:p w:rsidR="00686D77" w:rsidRPr="005B4671" w:rsidRDefault="00686D77" w:rsidP="00686D77">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9" w:history="1">
        <w:r w:rsidRPr="005B4671">
          <w:t>http://uraniuminvestingnews.com/12783/nuclear-power-united-states-energy-policies-romney-obama-election.html</w:t>
        </w:r>
      </w:hyperlink>
      <w:r w:rsidRPr="005B4671">
        <w:t>)</w:t>
      </w:r>
    </w:p>
    <w:p w:rsidR="00686D77" w:rsidRPr="005B4671" w:rsidRDefault="00686D77" w:rsidP="00686D77">
      <w:pPr>
        <w:rPr>
          <w:szCs w:val="16"/>
        </w:rPr>
      </w:pPr>
    </w:p>
    <w:p w:rsidR="00686D77" w:rsidRPr="005B4671" w:rsidRDefault="00686D77" w:rsidP="00686D77">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w:t>
      </w:r>
      <w:proofErr w:type="gramStart"/>
      <w:r w:rsidRPr="005B4671">
        <w:rPr>
          <w:sz w:val="16"/>
        </w:rPr>
        <w:t>Protection Agency administrator and former New Jersey Governor Christine Todd Whitman and Dr. Patrick More, co-founder and former leader of Greenpeace — current co-chairs of the Clean and Safe Energy Coalition.</w:t>
      </w:r>
      <w:proofErr w:type="gramEnd"/>
      <w:r w:rsidRPr="005B4671">
        <w:rPr>
          <w:sz w:val="16"/>
        </w:rPr>
        <w:t xml:space="preserve">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686D77" w:rsidRPr="005B4671" w:rsidRDefault="00686D77" w:rsidP="00686D77">
      <w:pPr>
        <w:pStyle w:val="Heading4"/>
      </w:pPr>
      <w:r w:rsidRPr="005B4671">
        <w:t xml:space="preserve">There’s global expansion of nuclear now – Fukushima </w:t>
      </w:r>
      <w:r>
        <w:t>doesn’t</w:t>
      </w:r>
      <w:r w:rsidRPr="005B4671">
        <w:t xml:space="preserve"> matter.</w:t>
      </w:r>
    </w:p>
    <w:p w:rsidR="00686D77" w:rsidRPr="005B4671" w:rsidRDefault="00686D77" w:rsidP="00686D77">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686D77" w:rsidRPr="005B4671" w:rsidRDefault="00A51A71" w:rsidP="00686D77">
      <w:hyperlink r:id="rId10" w:history="1">
        <w:r w:rsidR="00686D77" w:rsidRPr="005B4671">
          <w:t>http://finance.yahoo.com/news/nuclear-renaissance-back-track-122000381.html</w:t>
        </w:r>
      </w:hyperlink>
      <w:r w:rsidR="00686D77" w:rsidRPr="005B4671">
        <w:t>)</w:t>
      </w:r>
    </w:p>
    <w:p w:rsidR="00686D77" w:rsidRPr="005B4671" w:rsidRDefault="00686D77" w:rsidP="00686D77"/>
    <w:p w:rsidR="00686D77" w:rsidRPr="005B4671" w:rsidRDefault="00686D77" w:rsidP="00686D77">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477395" w:rsidRPr="00361C40" w:rsidRDefault="00477395" w:rsidP="00477395">
      <w:pPr>
        <w:pStyle w:val="Heading4"/>
      </w:pPr>
      <w:r w:rsidRPr="00361C40">
        <w:t>But, the US is not reversing course on reprocessing.</w:t>
      </w:r>
    </w:p>
    <w:p w:rsidR="00477395" w:rsidRPr="00361C40" w:rsidRDefault="00477395" w:rsidP="00477395">
      <w:proofErr w:type="spellStart"/>
      <w:r w:rsidRPr="00361C40">
        <w:rPr>
          <w:rStyle w:val="StyleStyleBold12pt"/>
        </w:rPr>
        <w:t>Saillan</w:t>
      </w:r>
      <w:proofErr w:type="spellEnd"/>
      <w:r w:rsidRPr="00361C40">
        <w:rPr>
          <w:rStyle w:val="StyleStyleBold12pt"/>
        </w:rPr>
        <w:t xml:space="preserve"> 10 </w:t>
      </w:r>
      <w:r w:rsidRPr="00361C40">
        <w:t>(Charles, attorney with the New Mexico Environment Department, Harvard Environmental Law Review, 2010, “DISPOSAL OF SPENT NUCLEAR FUEL IN THE UNITED STATES AND EUROPE: A PERSISTENT ENVIRONMENTAL PROBLEM”, Vol. 34, RSR)</w:t>
      </w:r>
    </w:p>
    <w:p w:rsidR="00477395" w:rsidRPr="00361C40" w:rsidRDefault="00477395" w:rsidP="00477395">
      <w:pPr>
        <w:rPr>
          <w:b/>
          <w:sz w:val="26"/>
        </w:rPr>
      </w:pPr>
    </w:p>
    <w:p w:rsidR="00477395" w:rsidRPr="00361C40" w:rsidRDefault="00477395" w:rsidP="00477395">
      <w:pPr>
        <w:rPr>
          <w:sz w:val="16"/>
        </w:rPr>
      </w:pPr>
      <w:r w:rsidRPr="00361C40">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666E84">
        <w:rPr>
          <w:rStyle w:val="StyleBoldUnderline"/>
          <w:highlight w:val="yellow"/>
        </w:rPr>
        <w:t>Although</w:t>
      </w:r>
      <w:r w:rsidRPr="00361C40">
        <w:rPr>
          <w:rStyle w:val="StyleBoldUnderline"/>
        </w:rPr>
        <w:t xml:space="preserve"> President </w:t>
      </w:r>
      <w:r w:rsidRPr="00666E84">
        <w:rPr>
          <w:rStyle w:val="StyleBoldUnderline"/>
          <w:highlight w:val="yellow"/>
        </w:rPr>
        <w:t>Reagan reversed the ban on domestic reprocessing in 1981</w:t>
      </w:r>
      <w:r w:rsidRPr="00361C40">
        <w:rPr>
          <w:sz w:val="16"/>
        </w:rPr>
        <w:t xml:space="preserve">, 154 </w:t>
      </w:r>
      <w:r w:rsidRPr="00666E84">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xml:space="preserve">, the George W. Bush Administration proposed a Global Nuclear Energy </w:t>
      </w:r>
      <w:proofErr w:type="spellStart"/>
      <w:r w:rsidRPr="00361C40">
        <w:rPr>
          <w:rStyle w:val="StyleBoldUnderline"/>
        </w:rPr>
        <w:t>Partner ship</w:t>
      </w:r>
      <w:proofErr w:type="spellEnd"/>
      <w:r w:rsidRPr="00361C40">
        <w:rPr>
          <w:rStyle w:val="StyleBoldUnderline"/>
        </w:rPr>
        <w:t xml:space="preserve">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666E84">
        <w:rPr>
          <w:rStyle w:val="StyleBoldUnderline"/>
          <w:highlight w:val="yellow"/>
        </w:rPr>
        <w:t xml:space="preserve"> the Obama Administration</w:t>
      </w:r>
      <w:r w:rsidRPr="00361C40">
        <w:rPr>
          <w:rStyle w:val="StyleBoldUnderline"/>
        </w:rPr>
        <w:t xml:space="preserve"> substantially curtailed GNEP in 2009, and </w:t>
      </w:r>
      <w:r w:rsidRPr="00666E84">
        <w:rPr>
          <w:rStyle w:val="StyleBoldUnderline"/>
          <w:highlight w:val="yellow"/>
        </w:rPr>
        <w:t>is “no longer pursuing domestic commercial reprocessing</w:t>
      </w:r>
      <w:r w:rsidRPr="00361C40">
        <w:rPr>
          <w:sz w:val="16"/>
        </w:rPr>
        <w:t>.” 157</w:t>
      </w:r>
    </w:p>
    <w:p w:rsidR="00477395" w:rsidRPr="00361C40" w:rsidRDefault="00477395" w:rsidP="00477395">
      <w:pPr>
        <w:pStyle w:val="Heading3"/>
      </w:pPr>
      <w:r>
        <w:lastRenderedPageBreak/>
        <w:t>Observation 2</w:t>
      </w:r>
    </w:p>
    <w:p w:rsidR="00F86A79" w:rsidRPr="00361C40" w:rsidRDefault="00F86A79" w:rsidP="00F86A79">
      <w:pPr>
        <w:pStyle w:val="Heading4"/>
      </w:pPr>
      <w:r w:rsidRPr="00361C40">
        <w:t>Observation Two: Waste</w:t>
      </w:r>
    </w:p>
    <w:p w:rsidR="00F86A79" w:rsidRPr="00361C40" w:rsidRDefault="00F86A79" w:rsidP="00F86A79">
      <w:pPr>
        <w:pStyle w:val="Heading4"/>
      </w:pPr>
      <w:r w:rsidRPr="00361C40">
        <w:t>In the short term US nuclear waste is stored on-site.</w:t>
      </w:r>
    </w:p>
    <w:p w:rsidR="00F86A79" w:rsidRPr="00361C40" w:rsidRDefault="00F86A79" w:rsidP="00F86A79">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F86A79" w:rsidRPr="00361C40" w:rsidRDefault="00F86A79" w:rsidP="00F86A79"/>
    <w:p w:rsidR="00F86A79" w:rsidRPr="00361C40" w:rsidRDefault="00F86A79" w:rsidP="00F86A79">
      <w:pPr>
        <w:rPr>
          <w:sz w:val="16"/>
        </w:rPr>
      </w:pPr>
      <w:r w:rsidRPr="00361C40">
        <w:rPr>
          <w:rStyle w:val="StyleBoldUnderline"/>
        </w:rPr>
        <w:t>Other countries are also looking at waste in new ways in the post-Fukushima world</w:t>
      </w:r>
      <w:r w:rsidRPr="00361C40">
        <w:rPr>
          <w:sz w:val="16"/>
        </w:rPr>
        <w:t xml:space="preserve">. </w:t>
      </w:r>
      <w:r w:rsidRPr="00361C40">
        <w:rPr>
          <w:rStyle w:val="StyleBoldUnderline"/>
          <w:highlight w:val="yellow"/>
        </w:rPr>
        <w:t>Right now,</w:t>
      </w:r>
      <w:r w:rsidRPr="00361C40">
        <w:rPr>
          <w:sz w:val="16"/>
        </w:rPr>
        <w:t xml:space="preserve"> worldwide, </w:t>
      </w:r>
      <w:r w:rsidRPr="00361C40">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361C40">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F86A79" w:rsidRPr="00361C40" w:rsidRDefault="00F86A79" w:rsidP="00F86A79">
      <w:pPr>
        <w:pStyle w:val="Heading4"/>
      </w:pPr>
      <w:r w:rsidRPr="00361C40">
        <w:t>On-site storage is dangerous – storage pools are vulnerable to accidents.</w:t>
      </w:r>
    </w:p>
    <w:p w:rsidR="00F86A79" w:rsidRPr="00361C40" w:rsidRDefault="00F86A79" w:rsidP="00F86A79">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F86A79" w:rsidRPr="00361C40" w:rsidRDefault="00F86A79" w:rsidP="00F86A79"/>
    <w:p w:rsidR="00F86A79" w:rsidRPr="00361C40" w:rsidRDefault="00F86A79" w:rsidP="00F86A79">
      <w:pPr>
        <w:rPr>
          <w:sz w:val="16"/>
        </w:rPr>
      </w:pPr>
      <w:r w:rsidRPr="00361C40">
        <w:rPr>
          <w:sz w:val="16"/>
        </w:rPr>
        <w:t xml:space="preserve">Until the NAS completes its study, if it agrees to do so, the bulk of current attention is focused on the NRC’s analysis of the Fukushima disaster. As in Japan, </w:t>
      </w:r>
      <w:r w:rsidRPr="00361C40">
        <w:rPr>
          <w:rStyle w:val="StyleBoldUnderline"/>
          <w:highlight w:val="yellow"/>
        </w:rPr>
        <w:t>U.S. spent-fuel pools are not required to have defense</w:t>
      </w:r>
      <w:r w:rsidRPr="00361C40">
        <w:rPr>
          <w:rStyle w:val="StyleBoldUnderline"/>
        </w:rPr>
        <w:t xml:space="preserve">-in-depth nuclear safety features. </w:t>
      </w:r>
      <w:r w:rsidRPr="00361C40">
        <w:rPr>
          <w:rStyle w:val="StyleBoldUnderline"/>
          <w:highlight w:val="yellow"/>
        </w:rPr>
        <w:t>They are not covered by</w:t>
      </w:r>
      <w:r w:rsidRPr="00361C40">
        <w:rPr>
          <w:rStyle w:val="StyleBoldUnderline"/>
        </w:rPr>
        <w:t xml:space="preserve"> the types of </w:t>
      </w:r>
      <w:r w:rsidRPr="00361C40">
        <w:rPr>
          <w:rStyle w:val="StyleBoldUnderline"/>
          <w:highlight w:val="yellow"/>
        </w:rPr>
        <w:t>heavy containment structures</w:t>
      </w:r>
      <w:r w:rsidRPr="00361C40">
        <w:rPr>
          <w:rStyle w:val="StyleBoldUnderline"/>
        </w:rPr>
        <w:t xml:space="preserve"> that cover reactor vessels. Reactor </w:t>
      </w:r>
      <w:r w:rsidRPr="00361C40">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361C40">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361C40">
        <w:rPr>
          <w:rStyle w:val="StyleBoldUnderline"/>
          <w:highlight w:val="yellow"/>
        </w:rPr>
        <w:t xml:space="preserve">spent-fuel pools at nuclear reactors are not required to have the same </w:t>
      </w:r>
      <w:r w:rsidRPr="00361C40">
        <w:rPr>
          <w:rStyle w:val="StyleBoldUnderline"/>
        </w:rPr>
        <w:t xml:space="preserve">level of nuclear </w:t>
      </w:r>
      <w:r w:rsidRPr="00361C40">
        <w:rPr>
          <w:rStyle w:val="StyleBoldUnderline"/>
          <w:highlight w:val="yellow"/>
        </w:rPr>
        <w:t xml:space="preserve">safety protection as </w:t>
      </w:r>
      <w:r w:rsidRPr="00361C40">
        <w:rPr>
          <w:rStyle w:val="StyleBoldUnderline"/>
        </w:rPr>
        <w:t xml:space="preserve">required for </w:t>
      </w:r>
      <w:r w:rsidRPr="00361C40">
        <w:rPr>
          <w:rStyle w:val="StyleBoldUnderline"/>
          <w:highlight w:val="yellow"/>
        </w:rPr>
        <w:t>reactors, because the assumption was that they would be</w:t>
      </w:r>
      <w:r w:rsidRPr="00361C40">
        <w:rPr>
          <w:rStyle w:val="StyleBoldUnderline"/>
        </w:rPr>
        <w:t xml:space="preserve"> used only for </w:t>
      </w:r>
      <w:r w:rsidRPr="00361C40">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361C40">
        <w:rPr>
          <w:rStyle w:val="StyleBoldUnderline"/>
          <w:highlight w:val="yellow"/>
        </w:rPr>
        <w:t>nuclear safety research has consistently pointed out that</w:t>
      </w:r>
      <w:r w:rsidRPr="00361C40">
        <w:rPr>
          <w:rStyle w:val="StyleBoldUnderline"/>
        </w:rPr>
        <w:t xml:space="preserve"> </w:t>
      </w:r>
      <w:r w:rsidRPr="00361C40">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F86A79" w:rsidRPr="00361C40" w:rsidRDefault="00F86A79" w:rsidP="00F86A79">
      <w:pPr>
        <w:pStyle w:val="Heading4"/>
      </w:pPr>
      <w:r w:rsidRPr="00361C40">
        <w:lastRenderedPageBreak/>
        <w:t>The densely packed fuel is enough to trigger a full scaled meltdown – Fukushima proves.</w:t>
      </w:r>
    </w:p>
    <w:p w:rsidR="00F86A79" w:rsidRPr="00361C40" w:rsidRDefault="00F86A79" w:rsidP="00F86A79">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F86A79" w:rsidRPr="00361C40" w:rsidRDefault="00F86A79" w:rsidP="00F86A79">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361C40">
        <w:rPr>
          <w:rStyle w:val="StyleBoldUnderline"/>
          <w:highlight w:val="yellow"/>
        </w:rPr>
        <w:t>every ton that stays at reactor sites makes</w:t>
      </w:r>
      <w:r w:rsidRPr="00361C40">
        <w:rPr>
          <w:rStyle w:val="StyleBoldUnderline"/>
        </w:rPr>
        <w:t xml:space="preserve"> those </w:t>
      </w:r>
      <w:r w:rsidRPr="00361C40">
        <w:rPr>
          <w:rStyle w:val="StyleBoldUnderline"/>
          <w:highlight w:val="yellow"/>
        </w:rPr>
        <w:t>risks</w:t>
      </w:r>
      <w:r w:rsidRPr="00361C40">
        <w:rPr>
          <w:rStyle w:val="StyleBoldUnderline"/>
        </w:rPr>
        <w:t xml:space="preserve"> slightly </w:t>
      </w:r>
      <w:r w:rsidRPr="00361C40">
        <w:rPr>
          <w:rStyle w:val="StyleBoldUnderline"/>
          <w:highlight w:val="yellow"/>
        </w:rPr>
        <w:t>greater. Fuel in</w:t>
      </w:r>
      <w:r w:rsidRPr="00361C40">
        <w:rPr>
          <w:rStyle w:val="StyleBoldUnderline"/>
        </w:rPr>
        <w:t xml:space="preserve"> U.S. </w:t>
      </w:r>
      <w:r w:rsidRPr="00361C40">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361C40">
        <w:rPr>
          <w:rStyle w:val="StyleBoldUnderline"/>
          <w:highlight w:val="yellow"/>
        </w:rPr>
        <w:t>explosions or meltdown if the pools were to empty</w:t>
      </w:r>
      <w:r w:rsidRPr="00361C40">
        <w:rPr>
          <w:rStyle w:val="StyleBoldUnderline"/>
        </w:rPr>
        <w:t xml:space="preserve"> in an accident. </w:t>
      </w:r>
      <w:r w:rsidRPr="00361C40">
        <w:rPr>
          <w:rStyle w:val="StyleBoldUnderline"/>
          <w:highlight w:val="yellow"/>
        </w:rPr>
        <w:t>The tsunami that devastated</w:t>
      </w:r>
      <w:r w:rsidRPr="00361C40">
        <w:rPr>
          <w:rStyle w:val="StyleBoldUnderline"/>
        </w:rPr>
        <w:t xml:space="preserve"> the </w:t>
      </w:r>
      <w:r w:rsidRPr="00361C40">
        <w:rPr>
          <w:rStyle w:val="StyleBoldUnderline"/>
          <w:highlight w:val="yellow"/>
        </w:rPr>
        <w:t>Fukushima</w:t>
      </w:r>
      <w:r w:rsidRPr="00361C40">
        <w:rPr>
          <w:rStyle w:val="StyleBoldUnderline"/>
        </w:rPr>
        <w:t xml:space="preserve"> nuclear plant in Japan in March </w:t>
      </w:r>
      <w:r w:rsidRPr="00361C40">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F86A79" w:rsidRPr="00361C40" w:rsidRDefault="00F86A79" w:rsidP="00F86A79">
      <w:pPr>
        <w:pStyle w:val="Heading4"/>
      </w:pPr>
      <w:r w:rsidRPr="00361C40">
        <w:t xml:space="preserve">These catastrophic meltdowns cause extinction – reactors contain 100x the radiation of nuclear bombs. </w:t>
      </w:r>
    </w:p>
    <w:p w:rsidR="00F86A79" w:rsidRPr="00361C40" w:rsidRDefault="00F86A79" w:rsidP="00F86A79">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F86A79" w:rsidRPr="00361C40" w:rsidRDefault="00F86A79" w:rsidP="00F86A79">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1" w:history="1">
        <w:r w:rsidRPr="00361C40">
          <w:t>http://www.thepeoplesvoice.org/TPV3/Voices.php/2011/03/13/nuclear-meltdown-in-japan</w:t>
        </w:r>
      </w:hyperlink>
      <w:r w:rsidRPr="00361C40">
        <w:t>, accessed 8-2-12, RSR)</w:t>
      </w:r>
    </w:p>
    <w:p w:rsidR="00F86A79" w:rsidRPr="00361C40" w:rsidRDefault="00F86A79" w:rsidP="00F86A79"/>
    <w:p w:rsidR="00F86A79" w:rsidRPr="00361C40" w:rsidRDefault="00F86A79" w:rsidP="00F86A79">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361C40">
        <w:rPr>
          <w:rFonts w:cstheme="minorHAnsi"/>
          <w:b/>
          <w:highlight w:val="yellow"/>
          <w:u w:val="single"/>
        </w:rPr>
        <w:t>under a worst case</w:t>
      </w:r>
      <w:r w:rsidRPr="00361C40">
        <w:rPr>
          <w:rFonts w:cstheme="minorHAnsi"/>
          <w:sz w:val="16"/>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"(A</w:t>
      </w:r>
      <w:proofErr w:type="gramStart"/>
      <w:r w:rsidRPr="00361C40">
        <w:rPr>
          <w:rFonts w:cstheme="minorHAnsi"/>
          <w:sz w:val="16"/>
        </w:rPr>
        <w:t>)s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361C40">
        <w:rPr>
          <w:rFonts w:cstheme="minorHAnsi"/>
          <w:b/>
          <w:highlight w:val="yellow"/>
          <w:u w:val="single"/>
        </w:rPr>
        <w:t>Emissions from</w:t>
      </w:r>
      <w:r w:rsidRPr="00361C40">
        <w:rPr>
          <w:rFonts w:cstheme="minorHAnsi"/>
          <w:sz w:val="16"/>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361C40">
        <w:rPr>
          <w:rFonts w:cstheme="minorHAnsi"/>
          <w:sz w:val="16"/>
        </w:rPr>
        <w:t xml:space="preserve"> the bombs dropped on </w:t>
      </w:r>
      <w:r w:rsidRPr="00361C40">
        <w:rPr>
          <w:rFonts w:cstheme="minorHAnsi"/>
          <w:b/>
          <w:highlight w:val="yellow"/>
          <w:u w:val="single"/>
        </w:rPr>
        <w:t>Hiroshima and Nagasaki.</w:t>
      </w:r>
      <w:r w:rsidRPr="00361C40">
        <w:rPr>
          <w:rFonts w:cstheme="minorHAnsi"/>
          <w:sz w:val="16"/>
          <w:highlight w:val="yellow"/>
        </w:rPr>
        <w:t>" "</w:t>
      </w:r>
      <w:r w:rsidRPr="00361C40">
        <w:rPr>
          <w:rFonts w:cstheme="minorHAnsi"/>
          <w:b/>
          <w:highlight w:val="yellow"/>
          <w:u w:val="single"/>
        </w:rPr>
        <w:t>No</w:t>
      </w:r>
      <w:r w:rsidRPr="00361C40">
        <w:rPr>
          <w:rFonts w:cstheme="minorHAnsi"/>
          <w:sz w:val="16"/>
        </w:rPr>
        <w:t xml:space="preserve"> citizen of any </w:t>
      </w:r>
      <w:r w:rsidRPr="00361C40">
        <w:rPr>
          <w:rFonts w:cstheme="minorHAnsi"/>
          <w:b/>
          <w:highlight w:val="yellow"/>
          <w:u w:val="single"/>
        </w:rPr>
        <w:t>country</w:t>
      </w:r>
      <w:r w:rsidRPr="00361C40">
        <w:rPr>
          <w:rFonts w:cstheme="minorHAnsi"/>
          <w:sz w:val="16"/>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361C40">
        <w:rPr>
          <w:rFonts w:cstheme="minorHAnsi"/>
          <w:sz w:val="16"/>
        </w:rPr>
        <w:t>Jazeera</w:t>
      </w:r>
      <w:proofErr w:type="spellEnd"/>
      <w:r w:rsidRPr="00361C4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361C40">
        <w:rPr>
          <w:rFonts w:cstheme="minorHAnsi"/>
          <w:sz w:val="16"/>
        </w:rPr>
        <w:t xml:space="preserve"> (apparently it has at two or more plants), the super-heated </w:t>
      </w:r>
      <w:r w:rsidRPr="00361C40">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361C40">
        <w:rPr>
          <w:rFonts w:cstheme="minorHAnsi"/>
          <w:b/>
          <w:highlight w:val="yellow"/>
          <w:u w:val="single"/>
        </w:rPr>
        <w:t>massive radiation releases may follow</w:t>
      </w:r>
      <w:r w:rsidRPr="00361C40">
        <w:rPr>
          <w:rFonts w:cstheme="minorHAnsi"/>
          <w:sz w:val="16"/>
        </w:rPr>
        <w:t>, impacting the entire region. "</w:t>
      </w:r>
      <w:r w:rsidRPr="00361C40">
        <w:rPr>
          <w:rFonts w:cstheme="minorHAnsi"/>
          <w:b/>
          <w:highlight w:val="yellow"/>
          <w:u w:val="single"/>
        </w:rPr>
        <w:t>It could be</w:t>
      </w:r>
      <w:r w:rsidRPr="00361C40">
        <w:rPr>
          <w:rFonts w:cstheme="minorHAnsi"/>
          <w:sz w:val="16"/>
        </w:rPr>
        <w:t xml:space="preserve">, literally, </w:t>
      </w:r>
      <w:r w:rsidRPr="00361C40">
        <w:rPr>
          <w:rFonts w:cstheme="minorHAnsi"/>
          <w:b/>
          <w:highlight w:val="yellow"/>
          <w:u w:val="single"/>
        </w:rPr>
        <w:t>an apocalyptic event.</w:t>
      </w:r>
    </w:p>
    <w:p w:rsidR="00F86A79" w:rsidRPr="00361C40" w:rsidRDefault="00F86A79" w:rsidP="00F86A79">
      <w:pPr>
        <w:pStyle w:val="Heading4"/>
      </w:pPr>
      <w:r w:rsidRPr="00361C40">
        <w:t>In the long term, waste will be stored at Yucca – only option.</w:t>
      </w:r>
    </w:p>
    <w:p w:rsidR="00F86A79" w:rsidRPr="00361C40" w:rsidRDefault="00F86A79" w:rsidP="00F86A79">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F86A79" w:rsidRPr="00361C40" w:rsidRDefault="00F86A79" w:rsidP="00F86A79"/>
    <w:p w:rsidR="00F86A79" w:rsidRPr="00361C40" w:rsidRDefault="00F86A79" w:rsidP="00F86A79">
      <w:pPr>
        <w:rPr>
          <w:sz w:val="16"/>
        </w:rPr>
      </w:pPr>
      <w:r w:rsidRPr="00361C40">
        <w:rPr>
          <w:sz w:val="16"/>
        </w:rPr>
        <w:t xml:space="preserve">The commission intends to issue a draft report in July and a final one next January. With its recommendations in hand, </w:t>
      </w:r>
      <w:r w:rsidRPr="00361C40">
        <w:rPr>
          <w:rStyle w:val="StyleBoldUnderline"/>
          <w:highlight w:val="yellow"/>
        </w:rPr>
        <w:t>the administration is</w:t>
      </w:r>
      <w:r w:rsidRPr="00361C40">
        <w:rPr>
          <w:rStyle w:val="StyleBoldUnderline"/>
        </w:rPr>
        <w:t xml:space="preserve"> </w:t>
      </w:r>
      <w:r w:rsidRPr="00361C40">
        <w:rPr>
          <w:rStyle w:val="StyleBoldUnderline"/>
          <w:highlight w:val="yellow"/>
        </w:rPr>
        <w:t>expected</w:t>
      </w:r>
      <w:r w:rsidRPr="00361C40">
        <w:rPr>
          <w:rStyle w:val="StyleBoldUnderline"/>
        </w:rPr>
        <w:t xml:space="preserve"> </w:t>
      </w:r>
      <w:r w:rsidRPr="00361C40">
        <w:rPr>
          <w:rStyle w:val="StyleBoldUnderline"/>
          <w:highlight w:val="yellow"/>
        </w:rPr>
        <w:t xml:space="preserve">to propose legislation that would establish </w:t>
      </w:r>
      <w:r w:rsidRPr="00361C40">
        <w:rPr>
          <w:rStyle w:val="StyleBoldUnderline"/>
        </w:rPr>
        <w:t xml:space="preserve">a </w:t>
      </w:r>
      <w:r w:rsidRPr="00361C40">
        <w:rPr>
          <w:rStyle w:val="StyleBoldUnderline"/>
          <w:highlight w:val="yellow"/>
        </w:rPr>
        <w:t>new</w:t>
      </w:r>
      <w:r w:rsidRPr="00361C40">
        <w:rPr>
          <w:rStyle w:val="StyleBoldUnderline"/>
        </w:rPr>
        <w:t xml:space="preserve"> process for identifying nuclear waste </w:t>
      </w:r>
      <w:r w:rsidRPr="00361C40">
        <w:rPr>
          <w:rStyle w:val="StyleBoldUnderline"/>
          <w:highlight w:val="yellow"/>
        </w:rPr>
        <w:t>storage sites</w:t>
      </w:r>
      <w:r w:rsidRPr="00361C40">
        <w:rPr>
          <w:sz w:val="16"/>
        </w:rPr>
        <w:t xml:space="preserve">. Yet </w:t>
      </w:r>
      <w:r w:rsidRPr="00361C40">
        <w:rPr>
          <w:rStyle w:val="StyleBoldUnderline"/>
          <w:highlight w:val="yellow"/>
        </w:rPr>
        <w:t>such a process could</w:t>
      </w:r>
      <w:r w:rsidRPr="00361C40">
        <w:rPr>
          <w:rStyle w:val="StyleBoldUnderline"/>
        </w:rPr>
        <w:t xml:space="preserve"> well </w:t>
      </w:r>
      <w:r w:rsidRPr="00361C40">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361C40">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361C40">
        <w:rPr>
          <w:rStyle w:val="StyleBoldUnderline"/>
          <w:highlight w:val="yellow"/>
        </w:rPr>
        <w:t>interim storage</w:t>
      </w:r>
      <w:r w:rsidRPr="00361C40">
        <w:rPr>
          <w:rStyle w:val="StyleBoldUnderline"/>
        </w:rPr>
        <w:t xml:space="preserve"> facility </w:t>
      </w:r>
      <w:r w:rsidRPr="00361C40">
        <w:rPr>
          <w:rStyle w:val="StyleBoldUnderline"/>
          <w:highlight w:val="yellow"/>
        </w:rPr>
        <w:t>may prove no more appealing, given fears that ‘interim’ means permanent</w:t>
      </w:r>
      <w:r w:rsidRPr="00361C40">
        <w:rPr>
          <w:sz w:val="16"/>
        </w:rPr>
        <w:t xml:space="preserve"> as long as the present impasse continues. </w:t>
      </w:r>
      <w:r w:rsidRPr="00361C40">
        <w:rPr>
          <w:rStyle w:val="StyleBoldUnderline"/>
          <w:highlight w:val="yellow"/>
        </w:rPr>
        <w:t>Such fears have in the past halted</w:t>
      </w:r>
      <w:r w:rsidRPr="00361C40">
        <w:rPr>
          <w:rStyle w:val="StyleBoldUnderline"/>
        </w:rPr>
        <w:t xml:space="preserve"> interim storage </w:t>
      </w:r>
      <w:r w:rsidRPr="00361C40">
        <w:rPr>
          <w:rStyle w:val="StyleBoldUnderline"/>
          <w:highlight w:val="yellow"/>
        </w:rPr>
        <w:t>proposals in</w:t>
      </w:r>
      <w:r w:rsidRPr="00361C40">
        <w:rPr>
          <w:rStyle w:val="StyleBoldUnderline"/>
        </w:rPr>
        <w:t xml:space="preserve"> states such as </w:t>
      </w:r>
      <w:r w:rsidRPr="00361C40">
        <w:rPr>
          <w:rStyle w:val="StyleBoldUnderline"/>
          <w:highlight w:val="yellow"/>
        </w:rPr>
        <w:t>Wyoming</w:t>
      </w:r>
      <w:r w:rsidRPr="00361C40">
        <w:rPr>
          <w:sz w:val="16"/>
        </w:rPr>
        <w:t xml:space="preserve">. And </w:t>
      </w:r>
      <w:r w:rsidRPr="00361C40">
        <w:rPr>
          <w:rStyle w:val="StyleBoldUnderline"/>
          <w:highlight w:val="yellow"/>
        </w:rPr>
        <w:t>even if one community decides that it is willing to play host</w:t>
      </w:r>
      <w:r w:rsidRPr="00361C40">
        <w:rPr>
          <w:rStyle w:val="StyleBoldUnderline"/>
        </w:rPr>
        <w:t xml:space="preserve"> to the waste, </w:t>
      </w:r>
      <w:r w:rsidRPr="00361C40">
        <w:rPr>
          <w:rStyle w:val="StyleBoldUnderline"/>
          <w:highlight w:val="yellow"/>
        </w:rPr>
        <w:t>that doesn’t mean others won’t challenge nuclear-waste transportation route</w:t>
      </w:r>
      <w:r w:rsidRPr="00361C40">
        <w:rPr>
          <w:sz w:val="16"/>
          <w:highlight w:val="yellow"/>
        </w:rPr>
        <w:t>s</w:t>
      </w:r>
      <w:r w:rsidRPr="00361C40">
        <w:rPr>
          <w:sz w:val="16"/>
        </w:rPr>
        <w:t xml:space="preserve">. Nevertheless, the nation will need to find a permanent repository at some point, and </w:t>
      </w:r>
      <w:r w:rsidRPr="00361C40">
        <w:rPr>
          <w:rStyle w:val="StyleBoldUnderline"/>
          <w:highlight w:val="yellow"/>
        </w:rPr>
        <w:t>Yucca Mountain</w:t>
      </w:r>
      <w:r w:rsidRPr="00361C40">
        <w:rPr>
          <w:sz w:val="16"/>
        </w:rPr>
        <w:t xml:space="preserve">, it seems, </w:t>
      </w:r>
      <w:r w:rsidRPr="00361C40">
        <w:rPr>
          <w:rStyle w:val="StyleBoldUnderline"/>
          <w:highlight w:val="yellow"/>
        </w:rPr>
        <w:t>is</w:t>
      </w:r>
      <w:r w:rsidRPr="00361C40">
        <w:rPr>
          <w:rStyle w:val="StyleBoldUnderline"/>
        </w:rPr>
        <w:t xml:space="preserve"> </w:t>
      </w:r>
      <w:r w:rsidRPr="00361C40">
        <w:rPr>
          <w:sz w:val="16"/>
        </w:rPr>
        <w:t xml:space="preserve">down but </w:t>
      </w:r>
      <w:r w:rsidRPr="00361C40">
        <w:rPr>
          <w:rStyle w:val="StyleBoldUnderline"/>
          <w:highlight w:val="yellow"/>
        </w:rPr>
        <w:t>not out</w:t>
      </w:r>
      <w:r w:rsidRPr="00361C40">
        <w:rPr>
          <w:sz w:val="16"/>
        </w:rPr>
        <w:t>. “</w:t>
      </w:r>
      <w:r w:rsidRPr="00361C40">
        <w:rPr>
          <w:rStyle w:val="StyleBoldUnderline"/>
          <w:highlight w:val="yellow"/>
        </w:rPr>
        <w:t>Yucca Mountain has nine lives</w:t>
      </w:r>
      <w:r w:rsidRPr="00361C40">
        <w:rPr>
          <w:sz w:val="16"/>
        </w:rPr>
        <w:t xml:space="preserve">,” </w:t>
      </w:r>
      <w:r w:rsidRPr="00361C40">
        <w:rPr>
          <w:rStyle w:val="StyleBoldUnderline"/>
          <w:highlight w:val="yellow"/>
        </w:rPr>
        <w:t>says</w:t>
      </w:r>
      <w:r w:rsidRPr="00361C40">
        <w:rPr>
          <w:sz w:val="16"/>
        </w:rPr>
        <w:t xml:space="preserve"> Ed </w:t>
      </w:r>
      <w:r w:rsidRPr="00361C40">
        <w:rPr>
          <w:rStyle w:val="StyleBoldUnderline"/>
          <w:highlight w:val="yellow"/>
        </w:rPr>
        <w:t>Davis, a nuclear</w:t>
      </w:r>
      <w:r w:rsidRPr="00361C40">
        <w:rPr>
          <w:rStyle w:val="StyleBoldUnderline"/>
        </w:rPr>
        <w:t xml:space="preserve"> </w:t>
      </w:r>
      <w:r w:rsidRPr="00361C40">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361C40">
        <w:rPr>
          <w:rStyle w:val="StyleBoldUnderline"/>
          <w:highlight w:val="yellow"/>
        </w:rPr>
        <w:t>nobody knows how many lives have been used up</w:t>
      </w:r>
      <w:r w:rsidRPr="00361C40">
        <w:rPr>
          <w:sz w:val="16"/>
          <w:highlight w:val="yellow"/>
        </w:rPr>
        <w:t>.”</w:t>
      </w:r>
    </w:p>
    <w:p w:rsidR="00F86A79" w:rsidRPr="00361C40" w:rsidRDefault="00F86A79" w:rsidP="00F86A79">
      <w:pPr>
        <w:pStyle w:val="Heading4"/>
      </w:pPr>
      <w:r w:rsidRPr="00361C40">
        <w:t>Yucca explosion is likely - earthquakes, volcanoes, and ground water</w:t>
      </w:r>
    </w:p>
    <w:p w:rsidR="00F86A79" w:rsidRPr="00361C40" w:rsidRDefault="00F86A79" w:rsidP="00F86A79">
      <w:r w:rsidRPr="00361C40">
        <w:rPr>
          <w:rStyle w:val="StyleStyleBold12pt"/>
        </w:rPr>
        <w:t>Warrick 98</w:t>
      </w:r>
      <w:r w:rsidRPr="00361C40">
        <w:t xml:space="preserve"> (</w:t>
      </w:r>
      <w:proofErr w:type="spellStart"/>
      <w:r w:rsidRPr="00361C40">
        <w:t>Joby</w:t>
      </w:r>
      <w:proofErr w:type="spellEnd"/>
      <w:r w:rsidRPr="00361C40">
        <w:t>,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D37EF">
        <w:rPr>
          <w:rStyle w:val="StyleBoldUnderline"/>
        </w:rPr>
        <w:t>The Washington Post</w:t>
      </w:r>
      <w:r w:rsidRPr="00361C40">
        <w:t>, December 15, p. A3)</w:t>
      </w:r>
    </w:p>
    <w:p w:rsidR="00F86A79" w:rsidRPr="00361C40" w:rsidRDefault="00F86A79" w:rsidP="00F86A79"/>
    <w:p w:rsidR="00F86A79" w:rsidRPr="00361C40" w:rsidRDefault="00F86A79" w:rsidP="00F86A79">
      <w:pPr>
        <w:rPr>
          <w:sz w:val="16"/>
        </w:rPr>
      </w:pPr>
      <w:r w:rsidRPr="00361C40">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361C40">
        <w:rPr>
          <w:rStyle w:val="StyleBoldUnderline"/>
          <w:highlight w:val="yellow"/>
        </w:rPr>
        <w:t>found new evidence of geological instability in the region, including</w:t>
      </w:r>
      <w:r w:rsidRPr="00361C40">
        <w:rPr>
          <w:rStyle w:val="StyleBoldUnderline"/>
        </w:rPr>
        <w:t xml:space="preserve"> relatively rapid </w:t>
      </w:r>
      <w:r w:rsidRPr="00361C40">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proofErr w:type="gramStart"/>
      <w:r w:rsidRPr="00361C40">
        <w:rPr>
          <w:rStyle w:val="StyleBoldUnderline"/>
        </w:rPr>
        <w:t>And</w:t>
      </w:r>
      <w:proofErr w:type="gramEnd"/>
      <w:r w:rsidRPr="00361C40">
        <w:rPr>
          <w:rStyle w:val="StyleBoldUnderline"/>
        </w:rPr>
        <w:t xml:space="preserve"> last week, </w:t>
      </w:r>
      <w:r w:rsidRPr="00361C40">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361C40">
        <w:rPr>
          <w:rStyle w:val="StyleBoldUnderline"/>
          <w:highlight w:val="yellow"/>
        </w:rPr>
        <w:t>past</w:t>
      </w:r>
      <w:r w:rsidRPr="00361C40">
        <w:rPr>
          <w:sz w:val="16"/>
        </w:rPr>
        <w:t xml:space="preserve">. Yuri V. </w:t>
      </w:r>
      <w:proofErr w:type="spellStart"/>
      <w:r w:rsidRPr="00361C40">
        <w:rPr>
          <w:sz w:val="16"/>
        </w:rPr>
        <w:t>Dublyansky</w:t>
      </w:r>
      <w:proofErr w:type="spellEnd"/>
      <w:r w:rsidRPr="00361C40">
        <w:rPr>
          <w:sz w:val="16"/>
        </w:rPr>
        <w:t xml:space="preserve">, of the Siberian branch of the Russian Academy of Sciences, said </w:t>
      </w:r>
      <w:r w:rsidRPr="00361C40">
        <w:rPr>
          <w:rStyle w:val="StyleBoldUnderline"/>
          <w:highlight w:val="yellow"/>
        </w:rPr>
        <w:t>flooding could happen again, with</w:t>
      </w:r>
      <w:r w:rsidRPr="00361C40">
        <w:rPr>
          <w:rStyle w:val="StyleBoldUnderline"/>
        </w:rPr>
        <w:t xml:space="preserve"> potentially </w:t>
      </w:r>
      <w:r w:rsidRPr="00361C40">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w:t>
      </w:r>
      <w:proofErr w:type="spellStart"/>
      <w:r w:rsidRPr="00361C40">
        <w:rPr>
          <w:sz w:val="16"/>
        </w:rPr>
        <w:t>Dublyansky</w:t>
      </w:r>
      <w:proofErr w:type="spellEnd"/>
      <w:r w:rsidRPr="00361C40">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w:t>
      </w:r>
      <w:proofErr w:type="gramStart"/>
      <w:r w:rsidRPr="00361C40">
        <w:rPr>
          <w:sz w:val="16"/>
        </w:rPr>
        <w:t>The</w:t>
      </w:r>
      <w:proofErr w:type="gramEnd"/>
      <w:r w:rsidRPr="00361C40">
        <w:rPr>
          <w:sz w:val="16"/>
        </w:rPr>
        <w:t xml:space="preserve"> evidence of past flooding comes from crystals of calcite and other minerals that were formed when the mountain was already old, said </w:t>
      </w:r>
      <w:proofErr w:type="spellStart"/>
      <w:r w:rsidRPr="00361C40">
        <w:rPr>
          <w:sz w:val="16"/>
        </w:rPr>
        <w:t>Dublyansky</w:t>
      </w:r>
      <w:proofErr w:type="spellEnd"/>
      <w:r w:rsidRPr="00361C40">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361C40">
        <w:rPr>
          <w:sz w:val="16"/>
        </w:rPr>
        <w:t>Dublyansky</w:t>
      </w:r>
      <w:proofErr w:type="spellEnd"/>
      <w:r w:rsidRPr="00361C40">
        <w:rPr>
          <w:sz w:val="16"/>
        </w:rPr>
        <w:t xml:space="preserve"> said.</w:t>
      </w:r>
      <w:r w:rsidRPr="00361C40">
        <w:rPr>
          <w:sz w:val="12"/>
        </w:rPr>
        <w:t>¶</w:t>
      </w:r>
      <w:r w:rsidRPr="00361C40">
        <w:rPr>
          <w:sz w:val="16"/>
        </w:rPr>
        <w:t xml:space="preserve"> </w:t>
      </w:r>
      <w:proofErr w:type="gramStart"/>
      <w:r w:rsidRPr="00361C40">
        <w:rPr>
          <w:sz w:val="16"/>
        </w:rPr>
        <w:t>At</w:t>
      </w:r>
      <w:proofErr w:type="gramEnd"/>
      <w:r w:rsidRPr="00361C40">
        <w:rPr>
          <w:sz w:val="16"/>
        </w:rPr>
        <w:t xml:space="preserve"> his request,</w:t>
      </w:r>
      <w:r w:rsidRPr="00361C40">
        <w:rPr>
          <w:rStyle w:val="StyleBoldUnderline"/>
        </w:rPr>
        <w:t xml:space="preserve"> </w:t>
      </w:r>
      <w:r w:rsidRPr="00361C40">
        <w:rPr>
          <w:rStyle w:val="StyleBoldUnderline"/>
          <w:highlight w:val="yellow"/>
        </w:rPr>
        <w:t>the findings were reviewed by independent scientists</w:t>
      </w:r>
      <w:r w:rsidRPr="00361C40">
        <w:rPr>
          <w:rStyle w:val="StyleBoldUnderline"/>
        </w:rPr>
        <w:t xml:space="preserve"> from Austria, Great Britain and Nevada -- </w:t>
      </w:r>
      <w:r w:rsidRPr="00361C40">
        <w:rPr>
          <w:rStyle w:val="StyleBoldUnderline"/>
          <w:highlight w:val="yellow"/>
        </w:rPr>
        <w:t>all of whom backed his</w:t>
      </w:r>
      <w:r w:rsidRPr="00361C40">
        <w:rPr>
          <w:rStyle w:val="StyleBoldUnderline"/>
        </w:rPr>
        <w:t xml:space="preserve"> </w:t>
      </w:r>
      <w:r w:rsidRPr="00361C40">
        <w:rPr>
          <w:sz w:val="16"/>
        </w:rPr>
        <w:t xml:space="preserve">basic </w:t>
      </w:r>
      <w:r w:rsidRPr="00361C40">
        <w:rPr>
          <w:rStyle w:val="StyleBoldUnderline"/>
          <w:highlight w:val="yellow"/>
        </w:rPr>
        <w:t>conclusions</w:t>
      </w:r>
      <w:r w:rsidRPr="00361C40">
        <w:rPr>
          <w:sz w:val="16"/>
          <w:highlight w:val="yellow"/>
        </w:rPr>
        <w:t>.</w:t>
      </w:r>
      <w:r w:rsidRPr="00361C40">
        <w:rPr>
          <w:sz w:val="16"/>
        </w:rPr>
        <w:t xml:space="preserve"> But U.S. government scientists ridiculed </w:t>
      </w:r>
      <w:proofErr w:type="spellStart"/>
      <w:r w:rsidRPr="00361C40">
        <w:rPr>
          <w:sz w:val="16"/>
        </w:rPr>
        <w:t>Dublyansky's</w:t>
      </w:r>
      <w:proofErr w:type="spellEnd"/>
      <w:r w:rsidRPr="00361C40">
        <w:rPr>
          <w:sz w:val="16"/>
        </w:rPr>
        <w:t xml:space="preserve"> research as unscholarly. "We are disturbed," said Joe Whelan of the U.S. Geological Survey in a written critique, "by Dr. </w:t>
      </w:r>
      <w:proofErr w:type="spellStart"/>
      <w:r w:rsidRPr="00361C40">
        <w:rPr>
          <w:sz w:val="16"/>
        </w:rPr>
        <w:t>Dublyansky's</w:t>
      </w:r>
      <w:proofErr w:type="spellEnd"/>
      <w:r w:rsidRPr="00361C40">
        <w:rPr>
          <w:sz w:val="16"/>
        </w:rPr>
        <w:t xml:space="preserve">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361C40">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361C40">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361C40">
        <w:rPr>
          <w:rStyle w:val="StyleBoldUnderline"/>
          <w:highlight w:val="yellow"/>
        </w:rPr>
        <w:t>very easy to verify</w:t>
      </w:r>
      <w:r w:rsidRPr="00361C40">
        <w:rPr>
          <w:sz w:val="16"/>
        </w:rPr>
        <w:t>."</w:t>
      </w:r>
    </w:p>
    <w:p w:rsidR="00F86A79" w:rsidRPr="00361C40" w:rsidRDefault="00F86A79" w:rsidP="00F86A79">
      <w:pPr>
        <w:pStyle w:val="Heading4"/>
      </w:pPr>
      <w:r w:rsidRPr="00361C40">
        <w:t>Yucca explosion results in extinction – top geologists agree.</w:t>
      </w:r>
    </w:p>
    <w:p w:rsidR="00F86A79" w:rsidRPr="00361C40" w:rsidRDefault="00F86A79" w:rsidP="00F86A79">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F86A79" w:rsidRPr="00361C40" w:rsidRDefault="00F86A79" w:rsidP="00F86A79">
      <w:pPr>
        <w:rPr>
          <w:b/>
          <w:sz w:val="26"/>
        </w:rPr>
      </w:pPr>
    </w:p>
    <w:p w:rsidR="00F86A79" w:rsidRPr="00361C40" w:rsidRDefault="00F86A79" w:rsidP="00F86A79">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361C40">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361C40">
        <w:rPr>
          <w:rStyle w:val="StyleBoldUnderline"/>
          <w:highlight w:val="yellow"/>
        </w:rPr>
        <w:t xml:space="preserve">An earthquake occurs, </w:t>
      </w:r>
      <w:r w:rsidRPr="00361C40">
        <w:rPr>
          <w:rStyle w:val="StyleBoldUnderline"/>
          <w:highlight w:val="yellow"/>
        </w:rPr>
        <w:lastRenderedPageBreak/>
        <w:t>compressing the fractures and forcing the ground water upward into the dump</w:t>
      </w:r>
      <w:r w:rsidRPr="00361C40">
        <w:rPr>
          <w:rStyle w:val="StyleBoldUnderline"/>
        </w:rPr>
        <w:t>. As the inrushing water comes into contact with the hot canisters of nuclear waste</w:t>
      </w:r>
      <w:r w:rsidRPr="00361C40">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361C40">
        <w:rPr>
          <w:rStyle w:val="StyleBoldUnderline"/>
          <w:highlight w:val="yellow"/>
        </w:rPr>
        <w:t>The</w:t>
      </w:r>
      <w:proofErr w:type="gramEnd"/>
      <w:r w:rsidRPr="00361C40">
        <w:rPr>
          <w:rStyle w:val="StyleBoldUnderline"/>
          <w:highlight w:val="yellow"/>
        </w:rPr>
        <w:t xml:space="preserve"> repository would hold </w:t>
      </w:r>
      <w:r w:rsidRPr="00361C40">
        <w:rPr>
          <w:rStyle w:val="StyleBoldUnderline"/>
        </w:rPr>
        <w:t xml:space="preserve">up to </w:t>
      </w:r>
      <w:r w:rsidRPr="00361C40">
        <w:rPr>
          <w:rStyle w:val="StyleBoldUnderline"/>
          <w:highlight w:val="yellow"/>
        </w:rPr>
        <w:t xml:space="preserve">70,000 </w:t>
      </w:r>
      <w:r w:rsidRPr="00361C40">
        <w:rPr>
          <w:rStyle w:val="StyleBoldUnderline"/>
        </w:rPr>
        <w:t xml:space="preserve">metric </w:t>
      </w:r>
      <w:r w:rsidRPr="00361C40">
        <w:rPr>
          <w:rStyle w:val="StyleBoldUnderline"/>
          <w:highlight w:val="yellow"/>
        </w:rPr>
        <w:t>tons of waste. A large release would have an environmental impact that</w:t>
      </w:r>
      <w:r w:rsidRPr="00361C40">
        <w:rPr>
          <w:sz w:val="16"/>
        </w:rPr>
        <w:t xml:space="preserve">, by some estimates, </w:t>
      </w:r>
      <w:r w:rsidRPr="00361C40">
        <w:rPr>
          <w:rStyle w:val="StyleBoldUnderline"/>
          <w:highlight w:val="yellow"/>
        </w:rPr>
        <w:t xml:space="preserve">would exceed </w:t>
      </w:r>
      <w:r w:rsidRPr="00361C40">
        <w:rPr>
          <w:rStyle w:val="StyleBoldUnderline"/>
        </w:rPr>
        <w:t>that of a</w:t>
      </w:r>
      <w:r w:rsidRPr="00361C40">
        <w:rPr>
          <w:rStyle w:val="StyleBoldUnderline"/>
          <w:highlight w:val="yellow"/>
        </w:rPr>
        <w:t xml:space="preserve"> nuclear war</w:t>
      </w:r>
      <w:r w:rsidRPr="00361C40">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361C40">
        <w:rPr>
          <w:rStyle w:val="StyleBoldUnderline"/>
          <w:highlight w:val="yellow"/>
        </w:rPr>
        <w:t xml:space="preserve">geologists </w:t>
      </w:r>
      <w:r w:rsidRPr="00361C40">
        <w:rPr>
          <w:rStyle w:val="StyleBoldUnderline"/>
        </w:rPr>
        <w:t>have</w:t>
      </w:r>
      <w:r w:rsidRPr="00361C40">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361C40">
        <w:rPr>
          <w:rStyle w:val="StyleBoldUnderline"/>
          <w:highlight w:val="yellow"/>
        </w:rPr>
        <w:t>you could blow the top off the mountai</w:t>
      </w:r>
      <w:r w:rsidRPr="00361C40">
        <w:rPr>
          <w:rStyle w:val="StyleBoldUnderline"/>
        </w:rPr>
        <w:t>n</w:t>
      </w:r>
      <w:r w:rsidRPr="00361C40">
        <w:rPr>
          <w:sz w:val="16"/>
        </w:rPr>
        <w:t xml:space="preserve">," </w:t>
      </w:r>
      <w:r w:rsidRPr="00361C40">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361C40">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361C40">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361C40">
        <w:rPr>
          <w:rStyle w:val="StyleBoldUnderline"/>
          <w:highlight w:val="yellow"/>
        </w:rPr>
        <w:t xml:space="preserve">It would be picked up by the birds, the animals, </w:t>
      </w:r>
      <w:proofErr w:type="gramStart"/>
      <w:r w:rsidRPr="00361C40">
        <w:rPr>
          <w:rStyle w:val="StyleBoldUnderline"/>
          <w:highlight w:val="yellow"/>
        </w:rPr>
        <w:t>the</w:t>
      </w:r>
      <w:proofErr w:type="gramEnd"/>
      <w:r w:rsidRPr="00361C40">
        <w:rPr>
          <w:rStyle w:val="StyleBoldUnderline"/>
          <w:highlight w:val="yellow"/>
        </w:rPr>
        <w:t xml:space="preserve"> plant life</w:t>
      </w:r>
      <w:r w:rsidRPr="00361C40">
        <w:rPr>
          <w:rStyle w:val="StyleBoldUnderline"/>
        </w:rPr>
        <w:t xml:space="preserve">. It would start creeping out of Death Valley. </w:t>
      </w:r>
      <w:r w:rsidRPr="00361C40">
        <w:rPr>
          <w:rStyle w:val="StyleBoldUnderline"/>
          <w:highlight w:val="yellow"/>
        </w:rPr>
        <w:t>You couldn't stop it</w:t>
      </w:r>
      <w:r w:rsidRPr="00361C40">
        <w:rPr>
          <w:sz w:val="16"/>
        </w:rPr>
        <w:t xml:space="preserve">. That's the nightmare. </w:t>
      </w:r>
      <w:r w:rsidRPr="00361C40">
        <w:rPr>
          <w:rStyle w:val="StyleBoldUnderline"/>
          <w:highlight w:val="yellow"/>
        </w:rPr>
        <w:t>It could slowly spread to the whole biosphere. If you want to envision the end of the world, that's it</w:t>
      </w:r>
      <w:r w:rsidRPr="00361C40">
        <w:rPr>
          <w:sz w:val="16"/>
        </w:rPr>
        <w:t>."</w:t>
      </w:r>
    </w:p>
    <w:p w:rsidR="00F86A79" w:rsidRDefault="00F86A79" w:rsidP="00F86A79">
      <w:pPr>
        <w:pStyle w:val="Heading4"/>
      </w:pPr>
      <w:r>
        <w:t>Resistance to waste storage in Yucca Mountain is specifically crucial to challenge nuclear colonialism.</w:t>
      </w:r>
    </w:p>
    <w:p w:rsidR="00F86A79" w:rsidRDefault="00F86A79" w:rsidP="00F86A79">
      <w:proofErr w:type="spellStart"/>
      <w:r w:rsidRPr="00006C71">
        <w:rPr>
          <w:rStyle w:val="StyleStyleBold12pt"/>
        </w:rPr>
        <w:t>Endres</w:t>
      </w:r>
      <w:proofErr w:type="spellEnd"/>
      <w:r w:rsidRPr="00B4723D">
        <w:t>, Associate Professor in Communication @ Utah,</w:t>
      </w:r>
      <w:r w:rsidRPr="00006C71">
        <w:rPr>
          <w:rStyle w:val="StyleStyleBold12pt"/>
        </w:rPr>
        <w:t xml:space="preserve">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 xml:space="preserve">Decision,” Communication and Critical/Cultural Studies, Vol. 6, No. 1, March 2009]. </w:t>
      </w:r>
    </w:p>
    <w:p w:rsidR="00F86A79" w:rsidRPr="00E97B82" w:rsidRDefault="00F86A79" w:rsidP="00F86A79">
      <w:pPr>
        <w:rPr>
          <w:sz w:val="16"/>
        </w:rPr>
      </w:pPr>
      <w:r w:rsidRPr="004F6E1C">
        <w:rPr>
          <w:sz w:val="16"/>
        </w:rPr>
        <w:t xml:space="preserve">Now, </w:t>
      </w:r>
      <w:r w:rsidRPr="00F0016C">
        <w:rPr>
          <w:rStyle w:val="StyleBoldUnderline"/>
          <w:highlight w:val="yellow"/>
        </w:rPr>
        <w:t>with over 60 years of uranium mining</w:t>
      </w:r>
      <w:r w:rsidRPr="004F6E1C">
        <w:rPr>
          <w:rStyle w:val="StyleBoldUnderline"/>
        </w:rPr>
        <w:t xml:space="preserve">, nuclear weapons production </w:t>
      </w:r>
      <w:r w:rsidRPr="00F0016C">
        <w:rPr>
          <w:rStyle w:val="StyleBoldUnderline"/>
          <w:highlight w:val="yellow"/>
        </w:rPr>
        <w:t>and</w:t>
      </w:r>
      <w:r w:rsidRPr="00F0016C">
        <w:rPr>
          <w:rStyle w:val="StyleBoldUnderline"/>
          <w:b w:val="0"/>
          <w:sz w:val="12"/>
          <w:highlight w:val="yellow"/>
          <w:u w:val="none"/>
        </w:rPr>
        <w:t>¶</w:t>
      </w:r>
      <w:r w:rsidRPr="00F0016C">
        <w:rPr>
          <w:rStyle w:val="StyleBoldUnderline"/>
          <w:highlight w:val="yellow"/>
        </w:rPr>
        <w:t xml:space="preserve"> nuclear power, we face a high-level nuclear waste crisis</w:t>
      </w:r>
      <w:r w:rsidRPr="004F6E1C">
        <w:rPr>
          <w:sz w:val="16"/>
        </w:rPr>
        <w:t xml:space="preserve">. </w:t>
      </w:r>
      <w:r w:rsidRPr="00F0016C">
        <w:rPr>
          <w:rStyle w:val="StyleBoldUnderline"/>
          <w:highlight w:val="yellow"/>
        </w:rPr>
        <w:t>Once again, power brokers</w:t>
      </w:r>
      <w:r w:rsidRPr="00F0016C">
        <w:rPr>
          <w:rStyle w:val="StyleBoldUnderline"/>
          <w:b w:val="0"/>
          <w:sz w:val="12"/>
          <w:highlight w:val="yellow"/>
          <w:u w:val="none"/>
        </w:rPr>
        <w:t>¶</w:t>
      </w:r>
      <w:r w:rsidRPr="00F0016C">
        <w:rPr>
          <w:rStyle w:val="StyleBoldUnderline"/>
          <w:highlight w:val="yellow"/>
        </w:rPr>
        <w:t xml:space="preserve"> have looked to exploit American Indian lands, resources and peoples</w:t>
      </w:r>
      <w:r w:rsidRPr="004F6E1C">
        <w:rPr>
          <w:sz w:val="16"/>
        </w:rPr>
        <w:t xml:space="preserve">. </w:t>
      </w:r>
      <w:r w:rsidRPr="00F0016C">
        <w:rPr>
          <w:rStyle w:val="StyleBoldUnderline"/>
          <w:highlight w:val="yellow"/>
        </w:rPr>
        <w:t>In</w:t>
      </w:r>
      <w:r w:rsidRPr="004F6E1C">
        <w:rPr>
          <w:rStyle w:val="StyleBoldUnderline"/>
        </w:rPr>
        <w:t xml:space="preserve"> the twenty-year</w:t>
      </w:r>
      <w:r w:rsidRPr="004F6E1C">
        <w:rPr>
          <w:rStyle w:val="StyleBoldUnderline"/>
          <w:b w:val="0"/>
          <w:sz w:val="12"/>
          <w:u w:val="none"/>
        </w:rPr>
        <w:t>¶</w:t>
      </w:r>
      <w:r w:rsidRPr="004F6E1C">
        <w:rPr>
          <w:rStyle w:val="StyleBoldUnderline"/>
        </w:rPr>
        <w:t xml:space="preserve"> process of researching and </w:t>
      </w:r>
      <w:r w:rsidRPr="00F0016C">
        <w:rPr>
          <w:rStyle w:val="StyleBoldUnderline"/>
          <w:highlight w:val="yellow"/>
        </w:rPr>
        <w:t>authorizing a federal high-level nuclear waste</w:t>
      </w:r>
      <w:r w:rsidRPr="00F0016C">
        <w:rPr>
          <w:rStyle w:val="StyleBoldUnderline"/>
          <w:b w:val="0"/>
          <w:sz w:val="12"/>
          <w:highlight w:val="yellow"/>
          <w:u w:val="none"/>
        </w:rPr>
        <w:t>¶</w:t>
      </w:r>
      <w:r w:rsidRPr="00F0016C">
        <w:rPr>
          <w:rStyle w:val="StyleBoldUnderline"/>
          <w:highlight w:val="yellow"/>
        </w:rPr>
        <w:t xml:space="preserve"> repository site, only sites on American Indian land were seriously considered</w:t>
      </w:r>
      <w:r w:rsidRPr="004F6E1C">
        <w:rPr>
          <w:sz w:val="16"/>
        </w:rPr>
        <w:t xml:space="preserve">. </w:t>
      </w:r>
      <w:r w:rsidRPr="004F6E1C">
        <w:rPr>
          <w:rStyle w:val="StyleBoldUnderline"/>
        </w:rPr>
        <w:t>In</w:t>
      </w:r>
      <w:r w:rsidRPr="004F6E1C">
        <w:rPr>
          <w:rStyle w:val="StyleBoldUnderline"/>
          <w:b w:val="0"/>
          <w:sz w:val="12"/>
          <w:u w:val="none"/>
        </w:rPr>
        <w:t>¶</w:t>
      </w:r>
      <w:r w:rsidRPr="004F6E1C">
        <w:rPr>
          <w:rStyle w:val="StyleBoldUnderline"/>
        </w:rPr>
        <w:t xml:space="preserve"> addition to the Yucca Mountain site, American Indian nations were also targeted for</w:t>
      </w:r>
      <w:r w:rsidRPr="004F6E1C">
        <w:rPr>
          <w:rStyle w:val="StyleBoldUnderline"/>
          <w:b w:val="0"/>
          <w:sz w:val="12"/>
          <w:u w:val="none"/>
        </w:rPr>
        <w:t>¶</w:t>
      </w:r>
      <w:r w:rsidRPr="004F6E1C">
        <w:rPr>
          <w:rStyle w:val="StyleBoldUnderline"/>
        </w:rPr>
        <w:t xml:space="preserve"> temporary waste storage through the now-defunct Monitored Retrievable Storage</w:t>
      </w:r>
      <w:r w:rsidRPr="004F6E1C">
        <w:rPr>
          <w:sz w:val="12"/>
        </w:rPr>
        <w:t>¶</w:t>
      </w:r>
      <w:r w:rsidRPr="004F6E1C">
        <w:rPr>
          <w:sz w:val="16"/>
        </w:rPr>
        <w:t xml:space="preserve"> (MRS) </w:t>
      </w:r>
      <w:r w:rsidRPr="004F6E1C">
        <w:rPr>
          <w:rStyle w:val="StyleBoldUnderline"/>
        </w:rPr>
        <w:t>program</w:t>
      </w:r>
      <w:r w:rsidRPr="004F6E1C">
        <w:rPr>
          <w:sz w:val="16"/>
        </w:rPr>
        <w:t>.17 And recently, a proposal by Private Fuel Storage (PFS) and the</w:t>
      </w:r>
      <w:r w:rsidRPr="004F6E1C">
        <w:rPr>
          <w:sz w:val="12"/>
        </w:rPr>
        <w:t>¶</w:t>
      </w:r>
      <w:r w:rsidRPr="004F6E1C">
        <w:rPr>
          <w:sz w:val="16"/>
        </w:rPr>
        <w:t xml:space="preserve"> Skull Valley Goshutes to temporarily store nuclear waste at Skull Valley Goshute</w:t>
      </w:r>
      <w:r w:rsidRPr="004F6E1C">
        <w:rPr>
          <w:sz w:val="12"/>
        </w:rPr>
        <w:t>¶</w:t>
      </w:r>
      <w:r w:rsidRPr="004F6E1C">
        <w:rPr>
          <w:sz w:val="16"/>
        </w:rPr>
        <w:t xml:space="preserve"> reservation was defeated by Skull Valley activists working with the State of Utah</w:t>
      </w:r>
      <w:r w:rsidRPr="004F6E1C">
        <w:rPr>
          <w:sz w:val="12"/>
        </w:rPr>
        <w:t>¶</w:t>
      </w:r>
      <w:r w:rsidRPr="004F6E1C">
        <w:rPr>
          <w:sz w:val="16"/>
        </w:rPr>
        <w:t xml:space="preserve"> against the Skull Valley government and PFS.18 </w:t>
      </w:r>
      <w:r w:rsidRPr="00F0016C">
        <w:rPr>
          <w:rStyle w:val="StyleBoldUnderline"/>
          <w:highlight w:val="yellow"/>
        </w:rPr>
        <w:t>The struggle over the Yucca Mountain</w:t>
      </w:r>
      <w:r w:rsidRPr="00F0016C">
        <w:rPr>
          <w:rStyle w:val="StyleBoldUnderline"/>
          <w:b w:val="0"/>
          <w:sz w:val="12"/>
          <w:highlight w:val="yellow"/>
          <w:u w:val="none"/>
        </w:rPr>
        <w:t>¶</w:t>
      </w:r>
      <w:r w:rsidRPr="00F0016C">
        <w:rPr>
          <w:rStyle w:val="StyleBoldUnderline"/>
          <w:highlight w:val="yellow"/>
        </w:rPr>
        <w:t xml:space="preserve"> nuclear waste site is</w:t>
      </w:r>
      <w:r w:rsidRPr="004F6E1C">
        <w:rPr>
          <w:rStyle w:val="StyleBoldUnderline"/>
        </w:rPr>
        <w:t xml:space="preserve">, as </w:t>
      </w:r>
      <w:proofErr w:type="spellStart"/>
      <w:r w:rsidRPr="004F6E1C">
        <w:rPr>
          <w:rStyle w:val="StyleBoldUnderline"/>
        </w:rPr>
        <w:t>Kuletz</w:t>
      </w:r>
      <w:proofErr w:type="spellEnd"/>
      <w:r w:rsidRPr="004F6E1C">
        <w:rPr>
          <w:rStyle w:val="StyleBoldUnderline"/>
        </w:rPr>
        <w:t xml:space="preserve"> pointed out, </w:t>
      </w:r>
      <w:r w:rsidRPr="00F0016C">
        <w:rPr>
          <w:rStyle w:val="StyleBoldUnderline"/>
          <w:highlight w:val="yellow"/>
        </w:rPr>
        <w:t>a continuation of struggles against nuclear</w:t>
      </w:r>
      <w:r w:rsidRPr="00F0016C">
        <w:rPr>
          <w:rStyle w:val="StyleBoldUnderline"/>
          <w:b w:val="0"/>
          <w:sz w:val="12"/>
          <w:highlight w:val="yellow"/>
          <w:u w:val="none"/>
        </w:rPr>
        <w:t>¶</w:t>
      </w:r>
      <w:r w:rsidRPr="00F0016C">
        <w:rPr>
          <w:rStyle w:val="StyleBoldUnderline"/>
          <w:highlight w:val="yellow"/>
        </w:rPr>
        <w:t xml:space="preserve"> colonialism: ‘‘Indian protests over the use of Yucca Mountain as a high-level nuclear-waste</w:t>
      </w:r>
      <w:r w:rsidRPr="00F0016C">
        <w:rPr>
          <w:rStyle w:val="StyleBoldUnderline"/>
          <w:b w:val="0"/>
          <w:sz w:val="12"/>
          <w:highlight w:val="yellow"/>
          <w:u w:val="none"/>
        </w:rPr>
        <w:t>¶</w:t>
      </w:r>
      <w:r w:rsidRPr="00F0016C">
        <w:rPr>
          <w:rStyle w:val="StyleBoldUnderline"/>
          <w:highlight w:val="yellow"/>
        </w:rPr>
        <w:t xml:space="preserve"> dump cannot be seen as an anomaly. Rather, they are a part of a persistent</w:t>
      </w:r>
      <w:r w:rsidRPr="00F0016C">
        <w:rPr>
          <w:rStyle w:val="StyleBoldUnderline"/>
          <w:b w:val="0"/>
          <w:sz w:val="12"/>
          <w:highlight w:val="yellow"/>
          <w:u w:val="none"/>
        </w:rPr>
        <w:t>¶</w:t>
      </w:r>
      <w:r w:rsidRPr="00F0016C">
        <w:rPr>
          <w:rStyle w:val="StyleBoldUnderline"/>
          <w:highlight w:val="yellow"/>
        </w:rPr>
        <w:t xml:space="preserve"> pattern of resistance to military occupation and nuclear activity</w:t>
      </w:r>
      <w:r w:rsidRPr="00F0016C">
        <w:rPr>
          <w:sz w:val="16"/>
          <w:highlight w:val="yellow"/>
        </w:rPr>
        <w:t>.</w:t>
      </w:r>
      <w:r w:rsidRPr="004F6E1C">
        <w:rPr>
          <w:sz w:val="16"/>
        </w:rPr>
        <w:t>’’19 Although we do</w:t>
      </w:r>
      <w:r w:rsidRPr="004F6E1C">
        <w:rPr>
          <w:sz w:val="12"/>
        </w:rPr>
        <w:t>¶</w:t>
      </w:r>
      <w:r w:rsidRPr="004F6E1C">
        <w:rPr>
          <w:sz w:val="16"/>
        </w:rPr>
        <w:t xml:space="preserve"> not yet know the health and environmental effects of permanent nuclear waste</w:t>
      </w:r>
      <w:r w:rsidRPr="004F6E1C">
        <w:rPr>
          <w:sz w:val="12"/>
        </w:rPr>
        <w:t>¶</w:t>
      </w:r>
      <w:r w:rsidRPr="004F6E1C">
        <w:rPr>
          <w:sz w:val="16"/>
        </w:rPr>
        <w:t xml:space="preserve"> storage, nuclear colonialism is not just about health and environmental devastation.</w:t>
      </w:r>
      <w:r w:rsidRPr="004F6E1C">
        <w:rPr>
          <w:sz w:val="12"/>
        </w:rPr>
        <w:t>¶</w:t>
      </w:r>
      <w:r w:rsidRPr="004F6E1C">
        <w:rPr>
          <w:sz w:val="16"/>
        </w:rPr>
        <w:t xml:space="preserve"> It also intersects with sovereignty, </w:t>
      </w:r>
      <w:proofErr w:type="spellStart"/>
      <w:r w:rsidRPr="004F6E1C">
        <w:rPr>
          <w:sz w:val="16"/>
        </w:rPr>
        <w:t>nuclearism</w:t>
      </w:r>
      <w:proofErr w:type="spellEnd"/>
      <w:r w:rsidRPr="004F6E1C">
        <w:rPr>
          <w:sz w:val="16"/>
        </w:rPr>
        <w:t xml:space="preserve"> and colonialism, to which I now turn.</w:t>
      </w:r>
    </w:p>
    <w:p w:rsidR="00F86A79" w:rsidRDefault="00F86A79" w:rsidP="00F86A79">
      <w:pPr>
        <w:pStyle w:val="Heading4"/>
      </w:pPr>
      <w:r>
        <w:lastRenderedPageBreak/>
        <w:t>Challenging nuclear colonialism is crucial to ending exploitation of Natives</w:t>
      </w:r>
    </w:p>
    <w:p w:rsidR="00F86A79" w:rsidRDefault="00F86A79" w:rsidP="00F86A79">
      <w:proofErr w:type="spellStart"/>
      <w:r w:rsidRPr="00006C71">
        <w:rPr>
          <w:rStyle w:val="StyleStyleBold12pt"/>
        </w:rPr>
        <w:t>Endres</w:t>
      </w:r>
      <w:proofErr w:type="spellEnd"/>
      <w:r w:rsidRPr="00B4723D">
        <w:t>, Associate Professor in Communication @ Utah,</w:t>
      </w:r>
      <w:r w:rsidRPr="00006C71">
        <w:rPr>
          <w:rStyle w:val="StyleStyleBold12pt"/>
        </w:rPr>
        <w:t xml:space="preserve">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Decision,” Communication and Critical/Cultural Studies, Vol. 6, No. 1, March 2009, p. 43-44]</w:t>
      </w:r>
    </w:p>
    <w:p w:rsidR="00F86A79" w:rsidRPr="004F6E1C" w:rsidRDefault="00F86A79" w:rsidP="00F86A79">
      <w:pPr>
        <w:rPr>
          <w:sz w:val="16"/>
        </w:rPr>
      </w:pPr>
      <w:r w:rsidRPr="00F0016C">
        <w:rPr>
          <w:rStyle w:val="StyleBoldUnderline"/>
          <w:highlight w:val="yellow"/>
        </w:rPr>
        <w:t>The present form of colonialism in the US is</w:t>
      </w:r>
      <w:r w:rsidRPr="004F6E1C">
        <w:rPr>
          <w:rStyle w:val="StyleBoldUnderline"/>
        </w:rPr>
        <w:t xml:space="preserve"> </w:t>
      </w:r>
      <w:r w:rsidRPr="004F6E1C">
        <w:rPr>
          <w:sz w:val="16"/>
        </w:rPr>
        <w:t xml:space="preserve">what Al </w:t>
      </w:r>
      <w:proofErr w:type="spellStart"/>
      <w:r w:rsidRPr="004F6E1C">
        <w:rPr>
          <w:sz w:val="16"/>
        </w:rPr>
        <w:t>Gedicks</w:t>
      </w:r>
      <w:proofErr w:type="spellEnd"/>
      <w:r w:rsidRPr="004F6E1C">
        <w:rPr>
          <w:sz w:val="16"/>
        </w:rPr>
        <w:t xml:space="preserve"> has called </w:t>
      </w:r>
      <w:r w:rsidRPr="00F0016C">
        <w:rPr>
          <w:rStyle w:val="StyleBoldUnderline"/>
          <w:highlight w:val="yellow"/>
        </w:rPr>
        <w:t>resource</w:t>
      </w:r>
      <w:r w:rsidRPr="00F0016C">
        <w:rPr>
          <w:rStyle w:val="StyleBoldUnderline"/>
          <w:b w:val="0"/>
          <w:sz w:val="12"/>
          <w:highlight w:val="yellow"/>
          <w:u w:val="none"/>
        </w:rPr>
        <w:t>¶</w:t>
      </w:r>
      <w:r w:rsidRPr="00F0016C">
        <w:rPr>
          <w:rStyle w:val="StyleBoldUnderline"/>
          <w:highlight w:val="yellow"/>
        </w:rPr>
        <w:t xml:space="preserve"> colonialism</w:t>
      </w:r>
      <w:r w:rsidRPr="00F0016C">
        <w:rPr>
          <w:rStyle w:val="StyleBoldUnderline"/>
        </w:rPr>
        <w:t>, whereby ‘‘</w:t>
      </w:r>
      <w:r w:rsidRPr="00F0016C">
        <w:rPr>
          <w:rStyle w:val="StyleBoldUnderline"/>
          <w:highlight w:val="yellow"/>
        </w:rPr>
        <w:t>native peoples are under assault</w:t>
      </w:r>
      <w:r w:rsidRPr="004F6E1C">
        <w:rPr>
          <w:rStyle w:val="StyleBoldUnderline"/>
        </w:rPr>
        <w:t xml:space="preserve"> </w:t>
      </w:r>
      <w:r w:rsidRPr="004F6E1C">
        <w:rPr>
          <w:sz w:val="16"/>
        </w:rPr>
        <w:t xml:space="preserve">on every continent </w:t>
      </w:r>
      <w:r w:rsidRPr="00F0016C">
        <w:rPr>
          <w:rStyle w:val="StyleBoldUnderline"/>
          <w:highlight w:val="yellow"/>
        </w:rPr>
        <w:t>because</w:t>
      </w:r>
      <w:r w:rsidRPr="00F0016C">
        <w:rPr>
          <w:rStyle w:val="StyleBoldUnderline"/>
          <w:b w:val="0"/>
          <w:sz w:val="12"/>
          <w:highlight w:val="yellow"/>
          <w:u w:val="none"/>
        </w:rPr>
        <w:t>¶</w:t>
      </w:r>
      <w:r w:rsidRPr="00F0016C">
        <w:rPr>
          <w:rStyle w:val="StyleBoldUnderline"/>
          <w:highlight w:val="yellow"/>
        </w:rPr>
        <w:t xml:space="preserve"> their lands contain</w:t>
      </w:r>
      <w:r w:rsidRPr="004F6E1C">
        <w:rPr>
          <w:rStyle w:val="StyleBoldUnderline"/>
        </w:rPr>
        <w:t xml:space="preserve"> </w:t>
      </w:r>
      <w:r w:rsidRPr="004F6E1C">
        <w:rPr>
          <w:sz w:val="16"/>
        </w:rPr>
        <w:t xml:space="preserve">a wide variety of </w:t>
      </w:r>
      <w:r w:rsidRPr="00F0016C">
        <w:rPr>
          <w:rStyle w:val="StyleBoldUnderline"/>
          <w:highlight w:val="yellow"/>
        </w:rPr>
        <w:t>valuable resources</w:t>
      </w:r>
      <w:r w:rsidRPr="004F6E1C">
        <w:rPr>
          <w:rStyle w:val="StyleBoldUnderline"/>
        </w:rPr>
        <w:t xml:space="preserve"> needed for industrial</w:t>
      </w:r>
      <w:r w:rsidRPr="004F6E1C">
        <w:rPr>
          <w:rStyle w:val="StyleBoldUnderline"/>
          <w:b w:val="0"/>
          <w:sz w:val="12"/>
          <w:u w:val="none"/>
        </w:rPr>
        <w:t>¶</w:t>
      </w:r>
      <w:r w:rsidRPr="004F6E1C">
        <w:rPr>
          <w:rStyle w:val="StyleBoldUnderline"/>
        </w:rPr>
        <w:t xml:space="preserve"> development.</w:t>
      </w:r>
      <w:r w:rsidRPr="004F6E1C">
        <w:rPr>
          <w:sz w:val="16"/>
        </w:rPr>
        <w:t xml:space="preserve">’’24 As described by </w:t>
      </w:r>
      <w:proofErr w:type="spellStart"/>
      <w:r w:rsidRPr="004F6E1C">
        <w:rPr>
          <w:sz w:val="16"/>
        </w:rPr>
        <w:t>Marjene</w:t>
      </w:r>
      <w:proofErr w:type="spellEnd"/>
      <w:r w:rsidRPr="004F6E1C">
        <w:rPr>
          <w:sz w:val="16"/>
        </w:rPr>
        <w:t xml:space="preserve"> Ambler, </w:t>
      </w:r>
      <w:r w:rsidRPr="004F6E1C">
        <w:rPr>
          <w:rStyle w:val="StyleBoldUnderline"/>
        </w:rPr>
        <w:t>the US government works in</w:t>
      </w:r>
      <w:r w:rsidRPr="004F6E1C">
        <w:rPr>
          <w:rStyle w:val="StyleBoldUnderline"/>
          <w:b w:val="0"/>
          <w:sz w:val="12"/>
          <w:u w:val="none"/>
        </w:rPr>
        <w:t>¶</w:t>
      </w:r>
      <w:r w:rsidRPr="004F6E1C">
        <w:rPr>
          <w:rStyle w:val="StyleBoldUnderline"/>
        </w:rPr>
        <w:t xml:space="preserve"> collusion with large national and multinational corporations to facilitate leases and</w:t>
      </w:r>
      <w:r w:rsidRPr="004F6E1C">
        <w:rPr>
          <w:rStyle w:val="StyleBoldUnderline"/>
          <w:b w:val="0"/>
          <w:sz w:val="12"/>
          <w:u w:val="none"/>
        </w:rPr>
        <w:t>¶</w:t>
      </w:r>
      <w:r w:rsidRPr="004F6E1C">
        <w:rPr>
          <w:rStyle w:val="StyleBoldUnderline"/>
        </w:rPr>
        <w:t xml:space="preserve"> access to indigenous resources that benefit the government and corporations to the</w:t>
      </w:r>
      <w:r w:rsidRPr="004F6E1C">
        <w:rPr>
          <w:rStyle w:val="StyleBoldUnderline"/>
          <w:b w:val="0"/>
          <w:sz w:val="12"/>
          <w:u w:val="none"/>
        </w:rPr>
        <w:t>¶</w:t>
      </w:r>
      <w:r w:rsidRPr="004F6E1C">
        <w:rPr>
          <w:rStyle w:val="StyleBoldUnderline"/>
        </w:rPr>
        <w:t xml:space="preserve"> detriment of indigenous communities.</w:t>
      </w:r>
      <w:r w:rsidRPr="004F6E1C">
        <w:rPr>
          <w:sz w:val="16"/>
        </w:rPr>
        <w:t xml:space="preserve">25 </w:t>
      </w:r>
      <w:r w:rsidRPr="00F0016C">
        <w:rPr>
          <w:rStyle w:val="StyleBoldUnderline"/>
          <w:highlight w:val="yellow"/>
        </w:rPr>
        <w:t>Resource colonialism depends on ignoring</w:t>
      </w:r>
      <w:r w:rsidRPr="00F0016C">
        <w:rPr>
          <w:rStyle w:val="StyleBoldUnderline"/>
          <w:b w:val="0"/>
          <w:sz w:val="12"/>
          <w:highlight w:val="yellow"/>
          <w:u w:val="none"/>
        </w:rPr>
        <w:t>¶</w:t>
      </w:r>
      <w:r w:rsidRPr="00F0016C">
        <w:rPr>
          <w:rStyle w:val="StyleBoldUnderline"/>
          <w:highlight w:val="yellow"/>
        </w:rPr>
        <w:t xml:space="preserve"> the land ownership rights of the colonized</w:t>
      </w:r>
      <w:r w:rsidRPr="004F6E1C">
        <w:rPr>
          <w:sz w:val="16"/>
        </w:rPr>
        <w:t>. As such, it also relies on the country’s</w:t>
      </w:r>
      <w:r w:rsidRPr="004F6E1C">
        <w:rPr>
          <w:sz w:val="12"/>
        </w:rPr>
        <w:t>¶</w:t>
      </w:r>
      <w:r w:rsidRPr="004F6E1C">
        <w:rPr>
          <w:sz w:val="16"/>
        </w:rPr>
        <w:t xml:space="preserve"> legal and political system to limit the rights of the colonized, specifically drawing on</w:t>
      </w:r>
      <w:r w:rsidRPr="004F6E1C">
        <w:rPr>
          <w:sz w:val="12"/>
        </w:rPr>
        <w:t>¶</w:t>
      </w:r>
      <w:r w:rsidRPr="004F6E1C">
        <w:rPr>
          <w:sz w:val="16"/>
        </w:rPr>
        <w:t xml:space="preserve"> both the domestic dependent relationship and the trust relationship that holds</w:t>
      </w:r>
      <w:r w:rsidRPr="004F6E1C">
        <w:rPr>
          <w:sz w:val="12"/>
        </w:rPr>
        <w:t>¶</w:t>
      </w:r>
      <w:r w:rsidRPr="004F6E1C">
        <w:rPr>
          <w:sz w:val="16"/>
        </w:rPr>
        <w:t xml:space="preserve"> American Indian lands and monies in ‘‘trust’’ through the Bureau of Indian Affairs.26</w:t>
      </w:r>
      <w:r w:rsidRPr="004F6E1C">
        <w:rPr>
          <w:sz w:val="12"/>
        </w:rPr>
        <w:t>¶</w:t>
      </w:r>
      <w:r w:rsidRPr="004F6E1C">
        <w:rPr>
          <w:sz w:val="16"/>
        </w:rPr>
        <w:t xml:space="preserve"> As American Indian Studies scholar Sharon O’Brien states, ‘‘today’s ‘Indian wars’ are</w:t>
      </w:r>
      <w:r w:rsidRPr="004F6E1C">
        <w:rPr>
          <w:sz w:val="12"/>
        </w:rPr>
        <w:t>¶</w:t>
      </w:r>
      <w:r w:rsidRPr="004F6E1C">
        <w:rPr>
          <w:sz w:val="16"/>
        </w:rPr>
        <w:t xml:space="preserve"> being fought in corporate boardrooms and law offices as tribes endeavor to protect</w:t>
      </w:r>
      <w:r w:rsidRPr="004F6E1C">
        <w:rPr>
          <w:sz w:val="12"/>
        </w:rPr>
        <w:t>¶</w:t>
      </w:r>
      <w:r w:rsidRPr="004F6E1C">
        <w:rPr>
          <w:sz w:val="16"/>
        </w:rPr>
        <w:t xml:space="preserve"> and control their remaining resources.’’</w:t>
      </w:r>
      <w:proofErr w:type="gramStart"/>
      <w:r w:rsidRPr="004F6E1C">
        <w:rPr>
          <w:sz w:val="16"/>
        </w:rPr>
        <w:t xml:space="preserve">27 </w:t>
      </w:r>
      <w:r w:rsidRPr="004F6E1C">
        <w:rPr>
          <w:rStyle w:val="StyleBoldUnderline"/>
        </w:rPr>
        <w:t>Resource colonialism</w:t>
      </w:r>
      <w:proofErr w:type="gramEnd"/>
      <w:r w:rsidRPr="004F6E1C">
        <w:rPr>
          <w:rStyle w:val="StyleBoldUnderline"/>
        </w:rPr>
        <w:t xml:space="preserve"> is a reality for many</w:t>
      </w:r>
      <w:r w:rsidRPr="004F6E1C">
        <w:rPr>
          <w:rStyle w:val="StyleBoldUnderline"/>
          <w:b w:val="0"/>
          <w:sz w:val="12"/>
          <w:u w:val="none"/>
        </w:rPr>
        <w:t>¶</w:t>
      </w:r>
      <w:r w:rsidRPr="004F6E1C">
        <w:rPr>
          <w:rStyle w:val="StyleBoldUnderline"/>
        </w:rPr>
        <w:t xml:space="preserve"> tribes in the US, </w:t>
      </w:r>
      <w:r w:rsidRPr="00F0016C">
        <w:rPr>
          <w:rStyle w:val="StyleBoldUnderline"/>
          <w:highlight w:val="yellow"/>
        </w:rPr>
        <w:t>especially those with</w:t>
      </w:r>
      <w:r w:rsidRPr="004F6E1C">
        <w:rPr>
          <w:rStyle w:val="StyleBoldUnderline"/>
        </w:rPr>
        <w:t xml:space="preserve"> </w:t>
      </w:r>
      <w:r w:rsidRPr="004F6E1C">
        <w:rPr>
          <w:sz w:val="16"/>
        </w:rPr>
        <w:t xml:space="preserve">oil, gas, coal and </w:t>
      </w:r>
      <w:r w:rsidRPr="00F0016C">
        <w:rPr>
          <w:rStyle w:val="StyleBoldUnderline"/>
          <w:highlight w:val="yellow"/>
        </w:rPr>
        <w:t>uranium reserves</w:t>
      </w:r>
      <w:r w:rsidRPr="004F6E1C">
        <w:rPr>
          <w:rStyle w:val="StyleBoldUnderline"/>
        </w:rPr>
        <w:t xml:space="preserve">. </w:t>
      </w:r>
      <w:r w:rsidRPr="00F0016C">
        <w:rPr>
          <w:rStyle w:val="StyleBoldUnderline"/>
          <w:highlight w:val="yellow"/>
        </w:rPr>
        <w:t>In the</w:t>
      </w:r>
      <w:r w:rsidRPr="00F0016C">
        <w:rPr>
          <w:rStyle w:val="StyleBoldUnderline"/>
          <w:b w:val="0"/>
          <w:sz w:val="12"/>
          <w:highlight w:val="yellow"/>
          <w:u w:val="none"/>
        </w:rPr>
        <w:t>¶</w:t>
      </w:r>
      <w:r w:rsidRPr="00F0016C">
        <w:rPr>
          <w:rStyle w:val="StyleBoldUnderline"/>
          <w:highlight w:val="yellow"/>
        </w:rPr>
        <w:t xml:space="preserve"> American West, the Western Shoshone, Navajo, Southern Ute, Paiute and Laguna</w:t>
      </w:r>
      <w:r w:rsidRPr="00F0016C">
        <w:rPr>
          <w:rStyle w:val="StyleBoldUnderline"/>
          <w:b w:val="0"/>
          <w:sz w:val="12"/>
          <w:highlight w:val="yellow"/>
          <w:u w:val="none"/>
        </w:rPr>
        <w:t>¶</w:t>
      </w:r>
      <w:r w:rsidRPr="00F0016C">
        <w:rPr>
          <w:rStyle w:val="StyleBoldUnderline"/>
          <w:highlight w:val="yellow"/>
        </w:rPr>
        <w:t xml:space="preserve"> nations possess a wealth of natural resources including uranium ore and vast desert</w:t>
      </w:r>
      <w:r w:rsidRPr="00F0016C">
        <w:rPr>
          <w:rStyle w:val="StyleBoldUnderline"/>
          <w:b w:val="0"/>
          <w:sz w:val="12"/>
          <w:highlight w:val="yellow"/>
          <w:u w:val="none"/>
        </w:rPr>
        <w:t>¶</w:t>
      </w:r>
      <w:r w:rsidRPr="00F0016C">
        <w:rPr>
          <w:rStyle w:val="StyleBoldUnderline"/>
          <w:highlight w:val="yellow"/>
        </w:rPr>
        <w:t xml:space="preserve"> ‘‘wastelands’’ for nuclear waste storage</w:t>
      </w:r>
      <w:r w:rsidRPr="004F6E1C">
        <w:rPr>
          <w:sz w:val="16"/>
        </w:rPr>
        <w:t xml:space="preserve">. Historian Gabrielle Hecht noted that </w:t>
      </w:r>
      <w:r w:rsidRPr="004F6E1C">
        <w:rPr>
          <w:rStyle w:val="StyleBoldUnderline"/>
        </w:rPr>
        <w:t>‘‘the</w:t>
      </w:r>
      <w:r w:rsidRPr="004F6E1C">
        <w:rPr>
          <w:rStyle w:val="StyleBoldUnderline"/>
          <w:b w:val="0"/>
          <w:sz w:val="12"/>
          <w:u w:val="none"/>
        </w:rPr>
        <w:t>¶</w:t>
      </w:r>
      <w:r w:rsidRPr="004F6E1C">
        <w:rPr>
          <w:rStyle w:val="StyleBoldUnderline"/>
        </w:rPr>
        <w:t xml:space="preserve"> history of uranium mining . . . shows that colonial practices and structures were</w:t>
      </w:r>
      <w:r w:rsidRPr="004F6E1C">
        <w:rPr>
          <w:rStyle w:val="StyleBoldUnderline"/>
          <w:b w:val="0"/>
          <w:sz w:val="12"/>
          <w:u w:val="none"/>
        </w:rPr>
        <w:t>¶</w:t>
      </w:r>
      <w:r w:rsidRPr="004F6E1C">
        <w:rPr>
          <w:rStyle w:val="StyleBoldUnderline"/>
        </w:rPr>
        <w:t xml:space="preserve"> appropriated*not overthrown*by the nuclear age, and proved central to its</w:t>
      </w:r>
      <w:r w:rsidRPr="004F6E1C">
        <w:rPr>
          <w:rStyle w:val="StyleBoldUnderline"/>
          <w:b w:val="0"/>
          <w:sz w:val="12"/>
          <w:u w:val="none"/>
        </w:rPr>
        <w:t>¶</w:t>
      </w:r>
      <w:r w:rsidRPr="004F6E1C">
        <w:rPr>
          <w:rStyle w:val="StyleBoldUnderline"/>
        </w:rPr>
        <w:t xml:space="preserve"> </w:t>
      </w:r>
      <w:proofErr w:type="spellStart"/>
      <w:r w:rsidRPr="004F6E1C">
        <w:rPr>
          <w:rStyle w:val="StyleBoldUnderline"/>
        </w:rPr>
        <w:t>technopolitical</w:t>
      </w:r>
      <w:proofErr w:type="spellEnd"/>
      <w:r w:rsidRPr="004F6E1C">
        <w:rPr>
          <w:rStyle w:val="StyleBoldUnderline"/>
        </w:rPr>
        <w:t xml:space="preserve"> success.</w:t>
      </w:r>
      <w:r w:rsidRPr="004F6E1C">
        <w:rPr>
          <w:sz w:val="16"/>
        </w:rPr>
        <w:t>’’</w:t>
      </w:r>
      <w:proofErr w:type="gramStart"/>
      <w:r w:rsidRPr="004F6E1C">
        <w:rPr>
          <w:sz w:val="16"/>
        </w:rPr>
        <w:t xml:space="preserve">28 </w:t>
      </w:r>
      <w:r w:rsidRPr="00F0016C">
        <w:rPr>
          <w:rStyle w:val="StyleBoldUnderline"/>
          <w:highlight w:val="yellow"/>
        </w:rPr>
        <w:t>Nuclear colonialism</w:t>
      </w:r>
      <w:proofErr w:type="gramEnd"/>
      <w:r w:rsidRPr="00F0016C">
        <w:rPr>
          <w:rStyle w:val="StyleBoldUnderline"/>
          <w:highlight w:val="yellow"/>
        </w:rPr>
        <w:t xml:space="preserve"> is a tale of resource colonialism</w:t>
      </w:r>
      <w:r w:rsidRPr="00F0016C">
        <w:rPr>
          <w:sz w:val="16"/>
          <w:highlight w:val="yellow"/>
        </w:rPr>
        <w:t>.</w:t>
      </w:r>
    </w:p>
    <w:p w:rsidR="00F86A79" w:rsidRPr="00361C40" w:rsidRDefault="00F86A79" w:rsidP="00F86A79">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F86A79" w:rsidRPr="00361C40" w:rsidRDefault="00F86A79" w:rsidP="00F86A79">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2" w:history="1">
        <w:r w:rsidRPr="00361C40">
          <w:t>http://www.21stcenturysciencetech.com/Articles%202008/ Summer_2008/Reprocessing.pdf</w:t>
        </w:r>
      </w:hyperlink>
      <w:r w:rsidRPr="00361C40">
        <w:t>, RSR)</w:t>
      </w:r>
    </w:p>
    <w:p w:rsidR="00F86A79" w:rsidRPr="00361C40" w:rsidRDefault="00F86A79" w:rsidP="00F86A79">
      <w:pPr>
        <w:rPr>
          <w:sz w:val="16"/>
        </w:rPr>
      </w:pPr>
      <w:r w:rsidRPr="00361C40">
        <w:rPr>
          <w:sz w:val="16"/>
        </w:rPr>
        <w:t xml:space="preserve"> </w:t>
      </w:r>
    </w:p>
    <w:p w:rsidR="00F86A79" w:rsidRPr="00361C40" w:rsidRDefault="00F86A79" w:rsidP="00F86A79">
      <w:pPr>
        <w:rPr>
          <w:sz w:val="16"/>
        </w:rPr>
      </w:pPr>
      <w:r w:rsidRPr="00361C40">
        <w:rPr>
          <w:sz w:val="16"/>
        </w:rPr>
        <w:t xml:space="preserve">The concept of used nuclear fuel as “nuclear waste” is a fiction created by the opponents of nuclear energy. </w:t>
      </w:r>
      <w:r w:rsidRPr="00361C40">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361C40">
        <w:rPr>
          <w:rStyle w:val="StyleBoldUnderline"/>
          <w:highlight w:val="yellow"/>
        </w:rPr>
        <w:t xml:space="preserve">About 96 percent of the spent fuel the United States is now storing can be turned into new fuel. The 4 percent of the </w:t>
      </w:r>
      <w:proofErr w:type="spellStart"/>
      <w:r w:rsidRPr="00361C40">
        <w:rPr>
          <w:rStyle w:val="StyleBoldUnderline"/>
          <w:highlight w:val="yellow"/>
        </w:rPr>
        <w:t>socalled</w:t>
      </w:r>
      <w:proofErr w:type="spellEnd"/>
      <w:r w:rsidRPr="00361C40">
        <w:rPr>
          <w:rStyle w:val="StyleBoldUnderline"/>
          <w:highlight w:val="yellow"/>
        </w:rPr>
        <w:t xml:space="preserve"> waste that remains</w:t>
      </w:r>
      <w:r w:rsidRPr="00361C40">
        <w:rPr>
          <w:sz w:val="16"/>
        </w:rPr>
        <w:t>—2,500 metric tons—</w:t>
      </w:r>
      <w:r w:rsidRPr="00361C40">
        <w:rPr>
          <w:rStyle w:val="StyleBoldUnderline"/>
          <w:highlight w:val="yellow"/>
        </w:rPr>
        <w:t xml:space="preserve">consists of highly radioactive materials, but these are </w:t>
      </w:r>
      <w:r w:rsidRPr="00361C40">
        <w:rPr>
          <w:rStyle w:val="StyleBoldUnderline"/>
        </w:rPr>
        <w:t xml:space="preserve">also </w:t>
      </w:r>
      <w:r w:rsidRPr="00361C40">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361C40">
        <w:rPr>
          <w:rStyle w:val="StyleBoldUnderline"/>
          <w:highlight w:val="yellow"/>
        </w:rPr>
        <w:t xml:space="preserve">Existing nuclear reactors use only </w:t>
      </w:r>
      <w:r w:rsidRPr="00361C40">
        <w:rPr>
          <w:rStyle w:val="StyleBoldUnderline"/>
        </w:rPr>
        <w:t xml:space="preserve">about </w:t>
      </w:r>
      <w:r w:rsidRPr="00361C40">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w:t>
      </w:r>
      <w:r w:rsidRPr="00361C40">
        <w:rPr>
          <w:sz w:val="16"/>
        </w:rPr>
        <w:lastRenderedPageBreak/>
        <w:t xml:space="preserve">until needed for </w:t>
      </w:r>
      <w:proofErr w:type="spellStart"/>
      <w:proofErr w:type="gramStart"/>
      <w:r w:rsidRPr="00361C40">
        <w:rPr>
          <w:sz w:val="16"/>
        </w:rPr>
        <w:t>recycle.</w:t>
      </w:r>
      <w:r w:rsidRPr="00361C40">
        <w:rPr>
          <w:rStyle w:val="StyleBoldUnderline"/>
          <w:highlight w:val="yellow"/>
        </w:rPr>
        <w:t>Thus</w:t>
      </w:r>
      <w:proofErr w:type="spellEnd"/>
      <w:r w:rsidRPr="00361C40">
        <w:rPr>
          <w:rStyle w:val="StyleBoldUnderline"/>
          <w:highlight w:val="yellow"/>
        </w:rPr>
        <w:t>,</w:t>
      </w:r>
      <w:proofErr w:type="gramEnd"/>
      <w:r w:rsidRPr="00361C40">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F86A79" w:rsidRPr="00361C40" w:rsidRDefault="00F86A79" w:rsidP="00F86A79">
      <w:pPr>
        <w:pStyle w:val="Heading4"/>
      </w:pPr>
      <w:r w:rsidRPr="00361C40">
        <w:t xml:space="preserve">Reprocessing solves the </w:t>
      </w:r>
      <w:r>
        <w:t xml:space="preserve">storage of waste in </w:t>
      </w:r>
      <w:r w:rsidRPr="00361C40">
        <w:t>Yucca Mountain.</w:t>
      </w:r>
    </w:p>
    <w:p w:rsidR="00F86A79" w:rsidRPr="00361C40" w:rsidRDefault="00F86A79" w:rsidP="00F86A79">
      <w:r w:rsidRPr="00361C40">
        <w:rPr>
          <w:rStyle w:val="StyleStyleBold12pt"/>
        </w:rPr>
        <w:t>Broad 95</w:t>
      </w:r>
      <w:r w:rsidRPr="00361C40">
        <w:t xml:space="preserve"> (William, NYT staff, Scientists fear atomic explosion of buried waste, The New York Times, March 5, p. 1)</w:t>
      </w:r>
    </w:p>
    <w:p w:rsidR="00F86A79" w:rsidRPr="00361C40" w:rsidRDefault="00F86A79" w:rsidP="00F86A79"/>
    <w:p w:rsidR="00F86A79" w:rsidRPr="00361C40" w:rsidRDefault="00F86A79" w:rsidP="00F86A79">
      <w:pPr>
        <w:rPr>
          <w:rStyle w:val="StyleBoldUnderline"/>
        </w:rPr>
      </w:pPr>
      <w:r w:rsidRPr="00361C40">
        <w:rPr>
          <w:sz w:val="16"/>
        </w:rPr>
        <w:t xml:space="preserve">Dr. </w:t>
      </w:r>
      <w:r w:rsidRPr="00361C40">
        <w:rPr>
          <w:rStyle w:val="StyleBoldUnderline"/>
        </w:rPr>
        <w:t xml:space="preserve">Bowman says </w:t>
      </w:r>
      <w:r w:rsidRPr="00361C40">
        <w:rPr>
          <w:rStyle w:val="StyleBoldUnderline"/>
          <w:highlight w:val="yellow"/>
        </w:rPr>
        <w:t>the explosion thesis is alive and well</w:t>
      </w:r>
      <w:r w:rsidRPr="00361C40">
        <w:rPr>
          <w:sz w:val="16"/>
        </w:rPr>
        <w:t xml:space="preserve">. On Friday he finished an 11-page draft paper thick with graphs and </w:t>
      </w:r>
      <w:proofErr w:type="gramStart"/>
      <w:r w:rsidRPr="00361C40">
        <w:rPr>
          <w:sz w:val="16"/>
        </w:rPr>
        <w:t>equations that lays</w:t>
      </w:r>
      <w:proofErr w:type="gramEnd"/>
      <w:r w:rsidRPr="00361C40">
        <w:rPr>
          <w:sz w:val="16"/>
        </w:rPr>
        <w:t xml:space="preserve"> it out in new detail.</w:t>
      </w:r>
      <w:r w:rsidRPr="00361C40">
        <w:rPr>
          <w:sz w:val="12"/>
        </w:rPr>
        <w:t>¶</w:t>
      </w:r>
      <w:r w:rsidRPr="00361C40">
        <w:rPr>
          <w:sz w:val="16"/>
        </w:rPr>
        <w:t xml:space="preserve"> The team criticisms, he said in an interview, repeatedly fall flat. For instance, </w:t>
      </w:r>
      <w:r w:rsidRPr="00361C40">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361C40">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361C40">
        <w:rPr>
          <w:rStyle w:val="StyleBoldUnderline"/>
          <w:highlight w:val="yellow"/>
        </w:rPr>
        <w:t>The most basic solution</w:t>
      </w:r>
      <w:r w:rsidRPr="00361C40">
        <w:rPr>
          <w:sz w:val="16"/>
        </w:rPr>
        <w:t xml:space="preserve">, Dr. Bowman said, </w:t>
      </w:r>
      <w:r w:rsidRPr="00361C40">
        <w:rPr>
          <w:rStyle w:val="StyleBoldUnderline"/>
          <w:highlight w:val="yellow"/>
        </w:rPr>
        <w:t>would be removing all fissionable material</w:t>
      </w:r>
      <w:r w:rsidRPr="00361C40">
        <w:rPr>
          <w:rStyle w:val="StyleBoldUnderline"/>
        </w:rPr>
        <w:t xml:space="preserve"> from nuclear waste </w:t>
      </w:r>
      <w:r w:rsidRPr="00361C40">
        <w:rPr>
          <w:rStyle w:val="StyleBoldUnderline"/>
          <w:highlight w:val="yellow"/>
        </w:rPr>
        <w:t>in a process known as</w:t>
      </w:r>
      <w:r w:rsidRPr="00361C40">
        <w:rPr>
          <w:rStyle w:val="StyleBoldUnderline"/>
        </w:rPr>
        <w:t xml:space="preserve"> </w:t>
      </w:r>
      <w:r w:rsidRPr="00361C40">
        <w:rPr>
          <w:rStyle w:val="Emphasis"/>
          <w:highlight w:val="yellow"/>
        </w:rPr>
        <w:t>reprocessing</w:t>
      </w:r>
      <w:r w:rsidRPr="00361C40">
        <w:rPr>
          <w:rStyle w:val="StyleBoldUnderline"/>
        </w:rPr>
        <w:t xml:space="preserve"> </w:t>
      </w:r>
      <w:r w:rsidRPr="00361C40">
        <w:rPr>
          <w:rStyle w:val="StyleBoldUnderline"/>
          <w:highlight w:val="yellow"/>
        </w:rPr>
        <w:t>or</w:t>
      </w:r>
      <w:r w:rsidRPr="00361C40">
        <w:rPr>
          <w:sz w:val="16"/>
        </w:rPr>
        <w:t xml:space="preserve"> </w:t>
      </w:r>
      <w:r w:rsidRPr="00361C40">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477395" w:rsidRPr="00361C40" w:rsidRDefault="00477395" w:rsidP="00477395">
      <w:pPr>
        <w:pStyle w:val="Heading3"/>
      </w:pPr>
      <w:r>
        <w:lastRenderedPageBreak/>
        <w:t>Observation 3</w:t>
      </w:r>
    </w:p>
    <w:p w:rsidR="00477395" w:rsidRPr="00361C40" w:rsidRDefault="00477395" w:rsidP="00477395">
      <w:pPr>
        <w:pStyle w:val="Heading4"/>
      </w:pPr>
      <w:r w:rsidRPr="00361C40">
        <w:t xml:space="preserve">Observation Three: Peak </w:t>
      </w:r>
      <w:r>
        <w:t>uranium</w:t>
      </w:r>
    </w:p>
    <w:p w:rsidR="00477395" w:rsidRPr="005B4671" w:rsidRDefault="00477395" w:rsidP="00477395">
      <w:pPr>
        <w:pStyle w:val="Heading4"/>
      </w:pPr>
      <w:r w:rsidRPr="005B4671">
        <w:t>Peak uranium is coming by 2016.</w:t>
      </w:r>
    </w:p>
    <w:p w:rsidR="00477395" w:rsidRPr="005B4671" w:rsidRDefault="00477395" w:rsidP="00477395">
      <w:r w:rsidRPr="005B4671">
        <w:rPr>
          <w:rStyle w:val="StyleStyleBold12pt"/>
        </w:rPr>
        <w:t>Keen 12</w:t>
      </w:r>
      <w:r w:rsidRPr="005B4671">
        <w:t xml:space="preserve"> (Kip, Uranium supply crunch by 2016 - nuclear expert says, </w:t>
      </w:r>
      <w:proofErr w:type="spellStart"/>
      <w:r w:rsidRPr="005B4671">
        <w:t>Mineweb</w:t>
      </w:r>
      <w:proofErr w:type="spellEnd"/>
      <w:r w:rsidRPr="005B4671">
        <w:t xml:space="preserve">, 24 January 2012, http://www.mineweb.co.za/mineweb/view/mineweb/en/page72103?oid=143915&amp;sn=Detail&amp;pid=102055, </w:t>
      </w:r>
      <w:proofErr w:type="spellStart"/>
      <w:r w:rsidRPr="005B4671">
        <w:t>da</w:t>
      </w:r>
      <w:proofErr w:type="spellEnd"/>
      <w:r w:rsidRPr="005B4671">
        <w:t xml:space="preserve"> 8-27-12)</w:t>
      </w:r>
    </w:p>
    <w:p w:rsidR="00477395" w:rsidRPr="005B4671" w:rsidRDefault="00477395" w:rsidP="00477395"/>
    <w:p w:rsidR="00477395" w:rsidRPr="005B4671" w:rsidRDefault="00477395" w:rsidP="00477395">
      <w:pPr>
        <w:rPr>
          <w:rStyle w:val="StyleBoldUnderline"/>
        </w:rPr>
      </w:pPr>
      <w:r w:rsidRPr="005B4671">
        <w:rPr>
          <w:rStyle w:val="StyleBoldUnderline"/>
          <w:highlight w:val="yellow"/>
        </w:rPr>
        <w:t xml:space="preserve">A nuclear expert gave uranium supply three more years - </w:t>
      </w:r>
      <w:r w:rsidRPr="005B4671">
        <w:rPr>
          <w:rStyle w:val="Emphasis"/>
          <w:highlight w:val="yellow"/>
        </w:rPr>
        <w:t>at most</w:t>
      </w:r>
      <w:r w:rsidRPr="005B4671">
        <w:rPr>
          <w:rStyle w:val="StyleBoldUnderline"/>
          <w:highlight w:val="yellow"/>
        </w:rPr>
        <w:t xml:space="preserve"> - before it </w:t>
      </w:r>
      <w:r w:rsidRPr="005B4671">
        <w:rPr>
          <w:rStyle w:val="StyleBoldUnderline"/>
        </w:rPr>
        <w:t>seriously</w:t>
      </w:r>
      <w:r w:rsidRPr="005B4671">
        <w:rPr>
          <w:rStyle w:val="StyleBoldUnderline"/>
          <w:highlight w:val="yellow"/>
        </w:rPr>
        <w:t xml:space="preserve"> falls behind demand</w:t>
      </w:r>
      <w:r w:rsidRPr="005B4671">
        <w:rPr>
          <w:rStyle w:val="StyleBoldUnderline"/>
        </w:rPr>
        <w:t xml:space="preserve"> from the nuclear power industry</w:t>
      </w:r>
      <w:r w:rsidRPr="005B4671">
        <w:rPr>
          <w:sz w:val="16"/>
        </w:rPr>
        <w:t>.</w:t>
      </w:r>
      <w:r w:rsidRPr="005B4671">
        <w:rPr>
          <w:sz w:val="12"/>
        </w:rPr>
        <w:t>¶</w:t>
      </w:r>
      <w:r w:rsidRPr="005B4671">
        <w:rPr>
          <w:sz w:val="16"/>
        </w:rPr>
        <w:t xml:space="preserve"> </w:t>
      </w:r>
      <w:r w:rsidRPr="005B4671">
        <w:rPr>
          <w:rStyle w:val="StyleBoldUnderline"/>
        </w:rPr>
        <w:t>"</w:t>
      </w:r>
      <w:r w:rsidRPr="005B4671">
        <w:rPr>
          <w:rStyle w:val="StyleBoldUnderline"/>
          <w:highlight w:val="yellow"/>
        </w:rPr>
        <w:t>2016: We have to have supply</w:t>
      </w:r>
      <w:r w:rsidRPr="005B4671">
        <w:rPr>
          <w:rStyle w:val="StyleBoldUnderline"/>
        </w:rPr>
        <w:t xml:space="preserve"> in the market </w:t>
      </w:r>
      <w:r w:rsidRPr="005B4671">
        <w:rPr>
          <w:rStyle w:val="StyleBoldUnderline"/>
          <w:highlight w:val="yellow"/>
        </w:rPr>
        <w:t>or the lights will</w:t>
      </w:r>
      <w:r w:rsidRPr="005B4671">
        <w:rPr>
          <w:rStyle w:val="StyleBoldUnderline"/>
        </w:rPr>
        <w:t xml:space="preserve"> gradually </w:t>
      </w:r>
      <w:r w:rsidRPr="005B4671">
        <w:rPr>
          <w:rStyle w:val="StyleBoldUnderline"/>
          <w:highlight w:val="yellow"/>
        </w:rPr>
        <w:t>go out</w:t>
      </w:r>
      <w:r w:rsidRPr="005B4671">
        <w:rPr>
          <w:rStyle w:val="StyleBoldUnderline"/>
        </w:rPr>
        <w:t xml:space="preserve"> in the nuclear system," said </w:t>
      </w:r>
      <w:r w:rsidRPr="005B4671">
        <w:rPr>
          <w:sz w:val="16"/>
        </w:rPr>
        <w:t xml:space="preserve">Thomas </w:t>
      </w:r>
      <w:proofErr w:type="spellStart"/>
      <w:r w:rsidRPr="005B4671">
        <w:rPr>
          <w:rStyle w:val="StyleBoldUnderline"/>
          <w:highlight w:val="yellow"/>
        </w:rPr>
        <w:t>Drolet</w:t>
      </w:r>
      <w:proofErr w:type="spellEnd"/>
      <w:r w:rsidRPr="005B4671">
        <w:rPr>
          <w:rStyle w:val="StyleBoldUnderline"/>
          <w:highlight w:val="yellow"/>
        </w:rPr>
        <w:t xml:space="preserve">, the president of </w:t>
      </w:r>
      <w:proofErr w:type="spellStart"/>
      <w:r w:rsidRPr="005B4671">
        <w:rPr>
          <w:rStyle w:val="Emphasis"/>
          <w:highlight w:val="yellow"/>
        </w:rPr>
        <w:t>Drolet</w:t>
      </w:r>
      <w:proofErr w:type="spellEnd"/>
      <w:r w:rsidRPr="005B4671">
        <w:rPr>
          <w:rStyle w:val="Emphasis"/>
        </w:rPr>
        <w:t xml:space="preserve"> &amp; Associates </w:t>
      </w:r>
      <w:r w:rsidRPr="005B4671">
        <w:rPr>
          <w:rStyle w:val="Emphasis"/>
          <w:highlight w:val="yellow"/>
        </w:rPr>
        <w:t>Energy Services</w:t>
      </w:r>
      <w:r w:rsidRPr="005B4671">
        <w:rPr>
          <w:sz w:val="16"/>
        </w:rPr>
        <w:t>, during a presentation at Cambridge House's Vancouver Resource Investment conference on Monday.</w:t>
      </w:r>
      <w:r w:rsidRPr="005B4671">
        <w:rPr>
          <w:sz w:val="12"/>
        </w:rPr>
        <w:t>¶</w:t>
      </w:r>
      <w:r w:rsidRPr="005B4671">
        <w:rPr>
          <w:sz w:val="16"/>
        </w:rPr>
        <w:t xml:space="preserve"> </w:t>
      </w:r>
      <w:r w:rsidRPr="005B4671">
        <w:rPr>
          <w:rStyle w:val="StyleBoldUnderline"/>
          <w:highlight w:val="yellow"/>
        </w:rPr>
        <w:t xml:space="preserve">A </w:t>
      </w:r>
      <w:r w:rsidRPr="005B4671">
        <w:rPr>
          <w:rStyle w:val="StyleBoldUnderline"/>
        </w:rPr>
        <w:t xml:space="preserve">uranium </w:t>
      </w:r>
      <w:r w:rsidRPr="005B4671">
        <w:rPr>
          <w:rStyle w:val="StyleBoldUnderline"/>
          <w:highlight w:val="yellow"/>
        </w:rPr>
        <w:t>supply crunch is widely anticipated to hit</w:t>
      </w:r>
      <w:r w:rsidRPr="005B4671">
        <w:rPr>
          <w:rStyle w:val="StyleBoldUnderline"/>
        </w:rPr>
        <w:t xml:space="preserve"> the nuclear industry </w:t>
      </w:r>
      <w:r w:rsidRPr="005B4671">
        <w:rPr>
          <w:rStyle w:val="StyleBoldUnderline"/>
          <w:highlight w:val="yellow"/>
        </w:rPr>
        <w:t>starting next year</w:t>
      </w:r>
      <w:r w:rsidRPr="005B4671">
        <w:rPr>
          <w:rStyle w:val="StyleBoldUnderline"/>
        </w:rPr>
        <w:t xml:space="preserve"> as Cold War era sources of uranium dry up</w:t>
      </w:r>
      <w:r w:rsidRPr="005B4671">
        <w:rPr>
          <w:sz w:val="16"/>
        </w:rPr>
        <w:t xml:space="preserve">. To illustrate the severity of the shortage that the nuclear industry faces, </w:t>
      </w:r>
      <w:proofErr w:type="spellStart"/>
      <w:r w:rsidRPr="005B4671">
        <w:rPr>
          <w:rStyle w:val="StyleBoldUnderline"/>
          <w:highlight w:val="yellow"/>
        </w:rPr>
        <w:t>Drolet</w:t>
      </w:r>
      <w:proofErr w:type="spellEnd"/>
      <w:r w:rsidRPr="005B4671">
        <w:rPr>
          <w:rStyle w:val="StyleBoldUnderline"/>
          <w:highlight w:val="yellow"/>
        </w:rPr>
        <w:t xml:space="preserve"> highlighted 2010 uranium production</w:t>
      </w:r>
      <w:r w:rsidRPr="005B4671">
        <w:rPr>
          <w:rStyle w:val="StyleBoldUnderline"/>
        </w:rPr>
        <w:t xml:space="preserve"> from mining - </w:t>
      </w:r>
      <w:r w:rsidRPr="005B4671">
        <w:rPr>
          <w:rStyle w:val="StyleBoldUnderline"/>
          <w:highlight w:val="yellow"/>
        </w:rPr>
        <w:t>118 million pounds - versus consumption: 190 million pounds</w:t>
      </w:r>
      <w:r w:rsidRPr="005B4671">
        <w:rPr>
          <w:sz w:val="16"/>
        </w:rPr>
        <w:t>.</w:t>
      </w:r>
      <w:r w:rsidRPr="005B4671">
        <w:rPr>
          <w:sz w:val="12"/>
        </w:rPr>
        <w:t>¶</w:t>
      </w:r>
      <w:r w:rsidRPr="005B4671">
        <w:rPr>
          <w:sz w:val="16"/>
        </w:rPr>
        <w:t xml:space="preserve"> "You can do the delta difference yourself," </w:t>
      </w:r>
      <w:proofErr w:type="spellStart"/>
      <w:r w:rsidRPr="005B4671">
        <w:rPr>
          <w:sz w:val="16"/>
        </w:rPr>
        <w:t>Drolet</w:t>
      </w:r>
      <w:proofErr w:type="spellEnd"/>
      <w:r w:rsidRPr="005B4671">
        <w:rPr>
          <w:sz w:val="16"/>
        </w:rPr>
        <w:t xml:space="preserve"> said, referring to how much of a supply gap miners will have to make up for in coming years. </w:t>
      </w:r>
      <w:r w:rsidRPr="005B4671">
        <w:rPr>
          <w:sz w:val="12"/>
        </w:rPr>
        <w:t>¶</w:t>
      </w:r>
      <w:r w:rsidRPr="005B4671">
        <w:rPr>
          <w:sz w:val="16"/>
        </w:rPr>
        <w:t xml:space="preserve"> </w:t>
      </w:r>
      <w:proofErr w:type="gramStart"/>
      <w:r w:rsidRPr="005B4671">
        <w:rPr>
          <w:sz w:val="16"/>
        </w:rPr>
        <w:t>That</w:t>
      </w:r>
      <w:proofErr w:type="gramEnd"/>
      <w:r w:rsidRPr="005B4671">
        <w:rPr>
          <w:sz w:val="16"/>
        </w:rPr>
        <w:t xml:space="preserve"> uranium is "going to have to come from somewhere," he said.</w:t>
      </w:r>
      <w:r w:rsidRPr="005B4671">
        <w:rPr>
          <w:sz w:val="12"/>
        </w:rPr>
        <w:t>¶</w:t>
      </w:r>
      <w:r w:rsidRPr="005B4671">
        <w:rPr>
          <w:sz w:val="16"/>
        </w:rPr>
        <w:t xml:space="preserve"> </w:t>
      </w:r>
      <w:r w:rsidRPr="005B4671">
        <w:rPr>
          <w:rStyle w:val="StyleBoldUnderline"/>
          <w:highlight w:val="yellow"/>
        </w:rPr>
        <w:t>The Fukushima nuclear disaster in Japan</w:t>
      </w:r>
      <w:r w:rsidRPr="005B4671">
        <w:rPr>
          <w:sz w:val="16"/>
        </w:rPr>
        <w:t xml:space="preserve">, </w:t>
      </w:r>
      <w:proofErr w:type="spellStart"/>
      <w:r w:rsidRPr="005B4671">
        <w:rPr>
          <w:sz w:val="16"/>
        </w:rPr>
        <w:t>Drolet</w:t>
      </w:r>
      <w:proofErr w:type="spellEnd"/>
      <w:r w:rsidRPr="005B4671">
        <w:rPr>
          <w:sz w:val="16"/>
        </w:rPr>
        <w:t xml:space="preserve"> argued, </w:t>
      </w:r>
      <w:r w:rsidRPr="005B4671">
        <w:rPr>
          <w:rStyle w:val="Emphasis"/>
          <w:highlight w:val="yellow"/>
        </w:rPr>
        <w:t>only delayed</w:t>
      </w:r>
      <w:r w:rsidRPr="005B4671">
        <w:rPr>
          <w:rStyle w:val="StyleBoldUnderline"/>
          <w:highlight w:val="yellow"/>
        </w:rPr>
        <w:t xml:space="preserve"> the onset of the coming pinch</w:t>
      </w:r>
      <w:r w:rsidRPr="005B4671">
        <w:rPr>
          <w:rStyle w:val="StyleBoldUnderline"/>
        </w:rPr>
        <w:t xml:space="preserve"> on uranium supply</w:t>
      </w:r>
      <w:r w:rsidRPr="005B4671">
        <w:rPr>
          <w:sz w:val="16"/>
        </w:rPr>
        <w:t xml:space="preserve">. But even </w:t>
      </w:r>
      <w:r w:rsidRPr="005B4671">
        <w:rPr>
          <w:rStyle w:val="StyleBoldUnderline"/>
        </w:rPr>
        <w:t>in his "downside" analysis the uranium deficit still comes by 2015.</w:t>
      </w:r>
    </w:p>
    <w:p w:rsidR="00477395" w:rsidRPr="005B4671" w:rsidRDefault="00477395" w:rsidP="00477395">
      <w:pPr>
        <w:pStyle w:val="Heading4"/>
      </w:pPr>
      <w:r w:rsidRPr="005B4671">
        <w:t xml:space="preserve">Increased domestic production of uranium is </w:t>
      </w:r>
      <w:proofErr w:type="gramStart"/>
      <w:r w:rsidRPr="005B4671">
        <w:t>key</w:t>
      </w:r>
      <w:proofErr w:type="gramEnd"/>
      <w:r w:rsidRPr="005B4671">
        <w:t xml:space="preserve"> to our tritium supply – foreign sources cannot solve. </w:t>
      </w:r>
    </w:p>
    <w:p w:rsidR="00477395" w:rsidRPr="005B4671" w:rsidRDefault="00477395" w:rsidP="00477395">
      <w:proofErr w:type="spellStart"/>
      <w:r w:rsidRPr="005B4671">
        <w:rPr>
          <w:rStyle w:val="StyleStyleBold12pt"/>
        </w:rPr>
        <w:t>Rowny</w:t>
      </w:r>
      <w:proofErr w:type="spellEnd"/>
      <w:r w:rsidRPr="005B4671">
        <w:rPr>
          <w:rStyle w:val="StyleStyleBold12pt"/>
        </w:rPr>
        <w:t xml:space="preserve"> 12</w:t>
      </w:r>
      <w:r w:rsidRPr="005B4671">
        <w:t xml:space="preserve"> [</w:t>
      </w:r>
      <w:proofErr w:type="spellStart"/>
      <w:r w:rsidRPr="005B4671">
        <w:t>edward</w:t>
      </w:r>
      <w:proofErr w:type="spellEnd"/>
      <w:r w:rsidRPr="005B4671">
        <w:t xml:space="preserve">, retired Lieutenant General, was chief negotiator with the rank of ambassador in the START arms control negotiations with the Soviet Union and has served as an arms control adviser and negotiator for five presidents, Roll Call, 3-29-2012, </w:t>
      </w:r>
    </w:p>
    <w:p w:rsidR="00477395" w:rsidRPr="005B4671" w:rsidRDefault="00477395" w:rsidP="00477395">
      <w:r w:rsidRPr="005B4671">
        <w:t>http://www.rollcall.com/issues/57_118/edward-rowny-safe-uranium-enrichment-should-be-us-priority-213505-1.html]</w:t>
      </w:r>
    </w:p>
    <w:p w:rsidR="00477395" w:rsidRPr="005B4671" w:rsidRDefault="00477395" w:rsidP="00477395"/>
    <w:p w:rsidR="00477395" w:rsidRPr="005B4671" w:rsidRDefault="00477395" w:rsidP="00477395">
      <w:pPr>
        <w:jc w:val="both"/>
        <w:rPr>
          <w:rStyle w:val="StyleBoldUnderlin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5B4671">
        <w:rPr>
          <w:rStyle w:val="StyleBoldUnderline"/>
          <w:highlight w:val="yellow"/>
        </w:rPr>
        <w:t>the U.S. would be wise to produce its own supply of enriched uranium</w:t>
      </w:r>
      <w:r w:rsidRPr="005B4671">
        <w:rPr>
          <w:rStyle w:val="StyleBoldUnderline"/>
        </w:rPr>
        <w:t xml:space="preserve">, the fuel for nuclear power plants. </w:t>
      </w:r>
      <w:r w:rsidRPr="005B4671">
        <w:rPr>
          <w:rStyle w:val="StyleBoldUnderline"/>
          <w:highlight w:val="yellow"/>
        </w:rPr>
        <w:t>Farming out the process to other nations</w:t>
      </w:r>
      <w:r w:rsidRPr="005B4671">
        <w:rPr>
          <w:sz w:val="16"/>
        </w:rPr>
        <w:t xml:space="preserve"> — or to companies headquartered overseas — </w:t>
      </w:r>
      <w:r w:rsidRPr="005B4671">
        <w:rPr>
          <w:rStyle w:val="StyleBoldUnderline"/>
          <w:highlight w:val="yellow"/>
        </w:rPr>
        <w:t xml:space="preserve">is risky and </w:t>
      </w:r>
      <w:r w:rsidRPr="005B4671">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5B4671">
        <w:rPr>
          <w:rStyle w:val="StyleBoldUnderline"/>
          <w:highlight w:val="yellow"/>
        </w:rPr>
        <w:t xml:space="preserve">Our country could </w:t>
      </w:r>
      <w:r w:rsidRPr="00C658E1">
        <w:rPr>
          <w:rStyle w:val="Emphasis"/>
          <w:highlight w:val="yellow"/>
        </w:rPr>
        <w:t>find itself at the mercy</w:t>
      </w:r>
      <w:r w:rsidRPr="005B4671">
        <w:rPr>
          <w:sz w:val="24"/>
          <w:highlight w:val="yellow"/>
          <w:u w:val="single"/>
        </w:rPr>
        <w:t xml:space="preserve"> </w:t>
      </w:r>
      <w:r w:rsidRPr="005B4671">
        <w:rPr>
          <w:rStyle w:val="StyleBoldUnderline"/>
          <w:highlight w:val="yellow"/>
        </w:rPr>
        <w:t>of foreigners who do not 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5B4671">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5B4671">
        <w:rPr>
          <w:rStyle w:val="Emphasis"/>
          <w:highlight w:val="yellow"/>
        </w:rPr>
        <w:t xml:space="preserve">We can’t afford the </w:t>
      </w:r>
      <w:r w:rsidRPr="005B4671">
        <w:rPr>
          <w:rStyle w:val="StyleBoldUnderline"/>
          <w:highlight w:val="yellow"/>
        </w:rPr>
        <w:t xml:space="preserve">uncertainty. </w:t>
      </w:r>
      <w:r w:rsidRPr="005B4671">
        <w:rPr>
          <w:rStyle w:val="StyleBoldUnderline"/>
        </w:rPr>
        <w:t>Military considerations also play a role here.</w:t>
      </w:r>
      <w:r w:rsidRPr="005B4671">
        <w:rPr>
          <w:sz w:val="16"/>
          <w:highlight w:val="yellow"/>
        </w:rPr>
        <w:t xml:space="preserve"> </w:t>
      </w:r>
      <w:r w:rsidRPr="005B4671">
        <w:rPr>
          <w:rStyle w:val="StyleBoldUnderline"/>
          <w:highlight w:val="yellow"/>
        </w:rPr>
        <w:t>Nuclear weapons</w:t>
      </w:r>
      <w:r w:rsidRPr="005B4671">
        <w:rPr>
          <w:sz w:val="16"/>
        </w:rPr>
        <w:t xml:space="preserve">, while thankfully on the decline, </w:t>
      </w:r>
      <w:r w:rsidRPr="005B4671">
        <w:rPr>
          <w:rStyle w:val="StyleBoldUnderline"/>
          <w:highlight w:val="yellow"/>
        </w:rPr>
        <w:t xml:space="preserve">still exist and must be maintained and updated. </w:t>
      </w:r>
      <w:r w:rsidRPr="005B4671">
        <w:rPr>
          <w:rStyle w:val="StyleBoldUnderline"/>
          <w:highlight w:val="yellow"/>
        </w:rPr>
        <w:lastRenderedPageBreak/>
        <w:t>International treaties mandate that tritium</w:t>
      </w:r>
      <w:r w:rsidRPr="005B4671">
        <w:rPr>
          <w:rStyle w:val="StyleBoldUnderline"/>
        </w:rPr>
        <w:t xml:space="preserve">, a rare, radioactive isotope that’s </w:t>
      </w:r>
      <w:r w:rsidRPr="005B4671">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5B4671">
        <w:rPr>
          <w:rStyle w:val="StyleBoldUnderline"/>
          <w:highlight w:val="yellow"/>
        </w:rPr>
        <w:t>, must be made with U.S. technology. Unless U.S. technology is available to make the enriched uranium needed to produce tritium, our national security will be at risk.</w:t>
      </w:r>
    </w:p>
    <w:p w:rsidR="00477395" w:rsidRPr="005B4671" w:rsidRDefault="00477395" w:rsidP="00477395">
      <w:pPr>
        <w:pStyle w:val="Heading4"/>
      </w:pPr>
      <w:r w:rsidRPr="005B4671">
        <w:t>That’s key to the nuclear deterrent.</w:t>
      </w:r>
    </w:p>
    <w:p w:rsidR="00477395" w:rsidRPr="005B4671" w:rsidRDefault="00477395" w:rsidP="00477395">
      <w:r w:rsidRPr="005B4671">
        <w:rPr>
          <w:rStyle w:val="StyleStyleBold12pt"/>
        </w:rPr>
        <w:t>Gaffney 10</w:t>
      </w:r>
      <w:r w:rsidRPr="005B4671">
        <w:t xml:space="preserve"> (Frank, founder and president of the Center for Security Policy, “There Goes the Nuclear Deterrent”, </w:t>
      </w:r>
      <w:proofErr w:type="spellStart"/>
      <w:r w:rsidRPr="005B4671">
        <w:t>Breitbart</w:t>
      </w:r>
      <w:proofErr w:type="spellEnd"/>
      <w:r w:rsidRPr="005B4671">
        <w:t xml:space="preserve">, 10-14-2010, </w:t>
      </w:r>
      <w:hyperlink r:id="rId13" w:history="1">
        <w:r w:rsidRPr="005B4671">
          <w:t>http://www.breitbart.com/Big-Peace/2010/10/14/There-Goes-the-Nuclear-Deterrent</w:t>
        </w:r>
      </w:hyperlink>
      <w:r w:rsidRPr="005B4671">
        <w:t>)</w:t>
      </w:r>
    </w:p>
    <w:p w:rsidR="00477395" w:rsidRPr="005B4671" w:rsidRDefault="00477395" w:rsidP="00477395"/>
    <w:p w:rsidR="00477395" w:rsidRPr="005B4671" w:rsidRDefault="00477395" w:rsidP="00477395">
      <w:pPr>
        <w:rPr>
          <w:sz w:val="16"/>
        </w:rPr>
      </w:pPr>
      <w:r w:rsidRPr="005B4671">
        <w:rPr>
          <w:rStyle w:val="StyleBoldUnderline"/>
          <w:highlight w:val="yellow"/>
        </w:rPr>
        <w:t>The House Armed Services Committee warned</w:t>
      </w:r>
      <w:r w:rsidRPr="005B4671">
        <w:rPr>
          <w:rStyle w:val="StyleBoldUnderline"/>
        </w:rPr>
        <w:t xml:space="preserve"> </w:t>
      </w:r>
      <w:r w:rsidRPr="005B4671">
        <w:rPr>
          <w:rStyle w:val="StyleStyleBold12pt"/>
          <w:b w:val="0"/>
          <w:sz w:val="16"/>
        </w:rPr>
        <w:t xml:space="preserve">in 1993 </w:t>
      </w:r>
      <w:r w:rsidRPr="005B4671">
        <w:rPr>
          <w:rStyle w:val="StyleBoldUnderline"/>
          <w:highlight w:val="yellow"/>
        </w:rPr>
        <w:t>that the deterrent was being subjected to “erosion by design”</w:t>
      </w:r>
      <w:r w:rsidRPr="005B4671">
        <w:rPr>
          <w:rStyle w:val="StyleBoldUnderline"/>
        </w:rPr>
        <w:t xml:space="preserve"> </w:t>
      </w:r>
      <w:r w:rsidRPr="005B4671">
        <w:rPr>
          <w:rStyle w:val="StyleStyleBold12pt"/>
          <w:b w:val="0"/>
          <w:sz w:val="16"/>
        </w:rPr>
        <w:t xml:space="preserve">– and thanks to these sorts of deliberate actions – those chickens </w:t>
      </w:r>
      <w:proofErr w:type="gramStart"/>
      <w:r w:rsidRPr="005B4671">
        <w:rPr>
          <w:rStyle w:val="StyleStyleBold12pt"/>
          <w:b w:val="0"/>
          <w:sz w:val="16"/>
        </w:rPr>
        <w:t>are</w:t>
      </w:r>
      <w:proofErr w:type="gramEnd"/>
      <w:r w:rsidRPr="005B4671">
        <w:rPr>
          <w:rStyle w:val="StyleStyleBold12pt"/>
          <w:b w:val="0"/>
          <w:sz w:val="16"/>
        </w:rPr>
        <w:t xml:space="preserve"> coming home to roost today, with a vengeance. </w:t>
      </w:r>
      <w:r w:rsidRPr="005B4671">
        <w:rPr>
          <w:rStyle w:val="StyleStyleBold12pt"/>
          <w:b w:val="0"/>
          <w:sz w:val="12"/>
        </w:rPr>
        <w:t>¶</w:t>
      </w:r>
      <w:r w:rsidRPr="005B4671">
        <w:rPr>
          <w:rStyle w:val="StyleStyleBold12pt"/>
          <w:b w:val="0"/>
          <w:sz w:val="16"/>
        </w:rPr>
        <w:t xml:space="preserve"> </w:t>
      </w:r>
      <w:proofErr w:type="gramStart"/>
      <w:r w:rsidRPr="005B4671">
        <w:rPr>
          <w:rStyle w:val="StyleStyleBold12pt"/>
          <w:b w:val="0"/>
          <w:sz w:val="16"/>
        </w:rPr>
        <w:t>Now</w:t>
      </w:r>
      <w:proofErr w:type="gramEnd"/>
      <w:r w:rsidRPr="005B4671">
        <w:rPr>
          <w:rStyle w:val="StyleStyleBold12pt"/>
          <w:b w:val="0"/>
          <w:sz w:val="16"/>
        </w:rPr>
        <w:t xml:space="preserve">, we learn that </w:t>
      </w:r>
      <w:r w:rsidRPr="005B4671">
        <w:rPr>
          <w:rStyle w:val="StyleBoldUnderline"/>
        </w:rPr>
        <w:t>the stockpile is literally running out of gas</w:t>
      </w:r>
      <w:r w:rsidRPr="005B4671">
        <w:rPr>
          <w:rStyle w:val="StyleStyleBold12pt"/>
          <w:b w:val="0"/>
          <w:sz w:val="16"/>
        </w:rPr>
        <w:t xml:space="preserve">. </w:t>
      </w:r>
      <w:r w:rsidRPr="005B4671">
        <w:rPr>
          <w:rStyle w:val="StyleStyleBold12pt"/>
          <w:b w:val="0"/>
          <w:sz w:val="12"/>
        </w:rPr>
        <w:t>¶</w:t>
      </w:r>
      <w:r w:rsidRPr="005B4671">
        <w:rPr>
          <w:rStyle w:val="StyleStyleBold12pt"/>
          <w:b w:val="0"/>
          <w:sz w:val="16"/>
        </w:rPr>
        <w:t xml:space="preserve"> </w:t>
      </w:r>
      <w:proofErr w:type="gramStart"/>
      <w:r w:rsidRPr="005B4671">
        <w:rPr>
          <w:rStyle w:val="StyleBoldUnderline"/>
          <w:highlight w:val="yellow"/>
        </w:rPr>
        <w:t>A</w:t>
      </w:r>
      <w:proofErr w:type="gramEnd"/>
      <w:r w:rsidRPr="005B4671">
        <w:rPr>
          <w:rStyle w:val="StyleBoldUnderline"/>
          <w:highlight w:val="yellow"/>
        </w:rPr>
        <w:t xml:space="preserve"> key ingredient used to boost the explosive power of thermonuclear devices is</w:t>
      </w:r>
      <w:r w:rsidRPr="005B4671">
        <w:rPr>
          <w:rStyle w:val="StyleBoldUnderline"/>
        </w:rPr>
        <w:t xml:space="preserve"> </w:t>
      </w:r>
      <w:r w:rsidRPr="005B4671">
        <w:rPr>
          <w:rStyle w:val="StyleStyleBold12pt"/>
          <w:b w:val="0"/>
          <w:sz w:val="16"/>
        </w:rPr>
        <w:t xml:space="preserve">a gas called </w:t>
      </w:r>
      <w:r w:rsidRPr="005B4671">
        <w:rPr>
          <w:rStyle w:val="StyleBoldUnderline"/>
          <w:highlight w:val="yellow"/>
        </w:rPr>
        <w:t>tritium</w:t>
      </w:r>
      <w:r w:rsidRPr="005B4671">
        <w:rPr>
          <w:rStyle w:val="StyleStyleBold12pt"/>
          <w:b w:val="0"/>
          <w:sz w:val="16"/>
        </w:rPr>
        <w:t xml:space="preserve">. Unlike other radioactive materials used in such weapons (notably, plutonium and uranium), </w:t>
      </w:r>
      <w:r w:rsidRPr="005B4671">
        <w:rPr>
          <w:rStyle w:val="StyleBoldUnderline"/>
          <w:highlight w:val="yellow"/>
        </w:rPr>
        <w:t>the usefulness</w:t>
      </w:r>
      <w:r w:rsidRPr="005B4671">
        <w:rPr>
          <w:rStyle w:val="StyleBoldUnderline"/>
        </w:rPr>
        <w:t xml:space="preserve"> of tritium </w:t>
      </w:r>
      <w:r w:rsidRPr="005B4671">
        <w:rPr>
          <w:rStyle w:val="StyleBoldUnderline"/>
          <w:highlight w:val="yellow"/>
        </w:rPr>
        <w:t>degrades</w:t>
      </w:r>
      <w:r w:rsidRPr="005B4671">
        <w:rPr>
          <w:rStyle w:val="StyleBoldUnderline"/>
        </w:rPr>
        <w:t xml:space="preserve"> fairly </w:t>
      </w:r>
      <w:r w:rsidRPr="005B4671">
        <w:rPr>
          <w:rStyle w:val="StyleBoldUnderline"/>
          <w:highlight w:val="yellow"/>
        </w:rPr>
        <w:t>quickly – its “half-life” is</w:t>
      </w:r>
      <w:r w:rsidRPr="005B4671">
        <w:rPr>
          <w:rStyle w:val="StyleBoldUnderline"/>
        </w:rPr>
        <w:t xml:space="preserve"> only about </w:t>
      </w:r>
      <w:r w:rsidRPr="005B4671">
        <w:rPr>
          <w:rStyle w:val="StyleBoldUnderline"/>
          <w:highlight w:val="yellow"/>
        </w:rPr>
        <w:t>12 years</w:t>
      </w:r>
      <w:r w:rsidRPr="005B4671">
        <w:rPr>
          <w:rStyle w:val="StyleStyleBold12pt"/>
          <w:b w:val="0"/>
          <w:sz w:val="16"/>
        </w:rPr>
        <w:t xml:space="preserve">. As a result, </w:t>
      </w:r>
      <w:r w:rsidRPr="005B4671">
        <w:rPr>
          <w:rStyle w:val="StyleBoldUnderline"/>
        </w:rPr>
        <w:t xml:space="preserve">the </w:t>
      </w:r>
      <w:r w:rsidRPr="005B4671">
        <w:rPr>
          <w:rStyle w:val="StyleBoldUnderline"/>
          <w:highlight w:val="yellow"/>
        </w:rPr>
        <w:t>tritium reservoirs in our bombs</w:t>
      </w:r>
      <w:r w:rsidRPr="005B4671">
        <w:rPr>
          <w:rStyle w:val="StyleBoldUnderline"/>
        </w:rPr>
        <w:t xml:space="preserve"> and missile warheads </w:t>
      </w:r>
      <w:r w:rsidRPr="005B4671">
        <w:rPr>
          <w:rStyle w:val="StyleBoldUnderline"/>
          <w:highlight w:val="yellow"/>
        </w:rPr>
        <w:t xml:space="preserve">must be </w:t>
      </w:r>
      <w:r w:rsidRPr="005B4671">
        <w:rPr>
          <w:rStyle w:val="Emphasis"/>
          <w:highlight w:val="yellow"/>
        </w:rPr>
        <w:t>regularly refueled</w:t>
      </w:r>
      <w:r w:rsidRPr="005B4671">
        <w:rPr>
          <w:rStyle w:val="StyleBoldUnderline"/>
          <w:highlight w:val="yellow"/>
        </w:rPr>
        <w:t xml:space="preserve"> in order for those weapons to remain operable</w:t>
      </w:r>
      <w:r w:rsidRPr="005B4671">
        <w:rPr>
          <w:rStyle w:val="StyleStyleBold12pt"/>
          <w:b w:val="0"/>
          <w:sz w:val="16"/>
        </w:rPr>
        <w:t xml:space="preserve">. </w:t>
      </w:r>
    </w:p>
    <w:p w:rsidR="00477395" w:rsidRPr="005B4671" w:rsidRDefault="00477395" w:rsidP="00477395">
      <w:pPr>
        <w:pStyle w:val="Heading4"/>
        <w:rPr>
          <w:lang w:bidi="en-US"/>
        </w:rPr>
      </w:pPr>
      <w:r w:rsidRPr="005B4671">
        <w:rPr>
          <w:rFonts w:eastAsia="Times New Roman" w:cs="Times New Roman"/>
          <w:lang w:bidi="en-US"/>
        </w:rPr>
        <w:t>Nuclear deterrence necessary to deter rogue states, CBW attacks, power challeng</w:t>
      </w:r>
      <w:r w:rsidRPr="005B4671">
        <w:rPr>
          <w:lang w:bidi="en-US"/>
        </w:rPr>
        <w:t>ers, and allied proliferation -</w:t>
      </w:r>
      <w:r w:rsidRPr="005B4671">
        <w:rPr>
          <w:rFonts w:eastAsia="Times New Roman" w:cs="Times New Roman"/>
          <w:lang w:bidi="en-US"/>
        </w:rPr>
        <w:t xml:space="preserve"> impact is extinction</w:t>
      </w:r>
      <w:r w:rsidRPr="005B4671">
        <w:rPr>
          <w:lang w:bidi="en-US"/>
        </w:rPr>
        <w:t>.</w:t>
      </w:r>
    </w:p>
    <w:p w:rsidR="00477395" w:rsidRPr="005B4671" w:rsidRDefault="00477395" w:rsidP="00477395">
      <w:pPr>
        <w:rPr>
          <w:rFonts w:eastAsia="Times New Roman" w:cs="Times New Roman"/>
          <w:lang w:bidi="en-US"/>
        </w:rPr>
      </w:pPr>
      <w:r w:rsidRPr="005B4671">
        <w:rPr>
          <w:rStyle w:val="StyleStyleBold12pt"/>
        </w:rPr>
        <w:t>Schneider 9</w:t>
      </w:r>
      <w:r w:rsidRPr="005B4671">
        <w:rPr>
          <w:lang w:bidi="en-US"/>
        </w:rPr>
        <w:t xml:space="preserve"> (Mark, Senior Analyst with the National Institute for Public Policy, May/April 2009 “The Future of the US Nuclear Deterrent” Comparative Strategy, p345-360)</w:t>
      </w:r>
    </w:p>
    <w:p w:rsidR="00477395" w:rsidRPr="005B4671" w:rsidRDefault="00477395" w:rsidP="00477395">
      <w:pPr>
        <w:rPr>
          <w:rFonts w:eastAsia="Times New Roman" w:cs="Times New Roman"/>
          <w:sz w:val="16"/>
          <w:lang w:bidi="en-US"/>
        </w:rPr>
      </w:pPr>
    </w:p>
    <w:p w:rsidR="00477395" w:rsidRPr="005B4671" w:rsidRDefault="00477395" w:rsidP="00477395">
      <w:pPr>
        <w:rPr>
          <w:rFonts w:eastAsia="Times New Roman" w:cs="Times New Roman"/>
          <w:sz w:val="16"/>
          <w:lang w:bidi="en-US"/>
        </w:rPr>
      </w:pPr>
      <w:r w:rsidRPr="005B4671">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5B4671">
        <w:rPr>
          <w:rStyle w:val="StyleBoldUnderline"/>
          <w:rFonts w:eastAsia="Times New Roman" w:cs="Times New Roman"/>
          <w:highlight w:val="yellow"/>
        </w:rPr>
        <w:t>without a nuclear deterrent 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 xml:space="preserve">tates </w:t>
      </w:r>
      <w:r w:rsidRPr="005B4671">
        <w:rPr>
          <w:rStyle w:val="StyleBoldUnderline"/>
          <w:rFonts w:eastAsia="Times New Roman" w:cs="Times New Roman"/>
          <w:highlight w:val="yellow"/>
        </w:rPr>
        <w:t>could be destroyed</w:t>
      </w:r>
      <w:r w:rsidRPr="005B4671">
        <w:rPr>
          <w:rStyle w:val="StyleBoldUnderline"/>
          <w:rFonts w:eastAsia="Times New Roman" w:cs="Times New Roman"/>
        </w:rPr>
        <w:t> as an industrial civilization and our conventional forces could be defeated by a state with grossly inferior</w:t>
      </w:r>
      <w:r w:rsidRPr="005B4671">
        <w:rPr>
          <w:rFonts w:eastAsia="Times New Roman" w:cs="Times New Roman"/>
          <w:sz w:val="16"/>
          <w:lang w:bidi="en-US"/>
        </w:rPr>
        <w:t xml:space="preserve"> conventional </w:t>
      </w:r>
      <w:r w:rsidRPr="005B4671">
        <w:rPr>
          <w:rStyle w:val="StyleBoldUnderline"/>
          <w:rFonts w:eastAsia="Times New Roman" w:cs="Times New Roman"/>
        </w:rPr>
        <w:t xml:space="preserve">capability </w:t>
      </w:r>
      <w:r w:rsidRPr="005B4671">
        <w:rPr>
          <w:rFonts w:eastAsia="Times New Roman" w:cs="Times New Roman"/>
          <w:sz w:val="16"/>
          <w:lang w:bidi="en-US"/>
        </w:rPr>
        <w:t xml:space="preserve">but powerful WMD. </w:t>
      </w:r>
      <w:r w:rsidRPr="005B4671">
        <w:rPr>
          <w:rStyle w:val="StyleBoldUnderline"/>
          <w:rFonts w:eastAsia="Times New Roman" w:cs="Times New Roman"/>
        </w:rPr>
        <w:t>We cannot afford to ignore </w:t>
      </w:r>
      <w:r w:rsidRPr="005B4671">
        <w:rPr>
          <w:rFonts w:eastAsia="Times New Roman" w:cs="Times New Roman"/>
          <w:sz w:val="16"/>
          <w:lang w:bidi="en-US"/>
        </w:rPr>
        <w:t xml:space="preserve">existing and growing </w:t>
      </w:r>
      <w:r w:rsidRPr="005B4671">
        <w:rPr>
          <w:rStyle w:val="StyleBoldUnderline"/>
          <w:rFonts w:eastAsia="Times New Roman" w:cs="Times New Roman"/>
        </w:rPr>
        <w:t>threats to the very existence of the United States</w:t>
      </w:r>
      <w:r w:rsidRPr="005B4671">
        <w:rPr>
          <w:rFonts w:eastAsia="Times New Roman" w:cs="Times New Roman"/>
          <w:sz w:val="16"/>
          <w:lang w:bidi="en-US"/>
        </w:rPr>
        <w:t xml:space="preserve"> as a national entity. Missile defenses and </w:t>
      </w:r>
      <w:r w:rsidRPr="005B4671">
        <w:rPr>
          <w:rStyle w:val="StyleBoldUnderline"/>
          <w:rFonts w:eastAsia="Times New Roman" w:cs="Times New Roman"/>
          <w:highlight w:val="yellow"/>
        </w:rPr>
        <w:t>conventional strike capabilities, while critically important</w:t>
      </w:r>
      <w:r w:rsidRPr="005B4671">
        <w:rPr>
          <w:rFonts w:eastAsia="Times New Roman" w:cs="Times New Roman"/>
          <w:sz w:val="16"/>
          <w:lang w:bidi="en-US"/>
        </w:rPr>
        <w:t xml:space="preserve"> </w:t>
      </w:r>
      <w:r w:rsidRPr="005B4671">
        <w:rPr>
          <w:rStyle w:val="StyleBoldUnderline"/>
          <w:rFonts w:eastAsia="Times New Roman" w:cs="Times New Roman"/>
        </w:rPr>
        <w:t>elements of deterrence and national power, simply</w:t>
      </w:r>
      <w:r w:rsidRPr="005B4671">
        <w:rPr>
          <w:rStyle w:val="StyleBoldUnderline"/>
          <w:rFonts w:eastAsia="Times New Roman" w:cs="Times New Roman"/>
          <w:highlight w:val="yellow"/>
        </w:rPr>
        <w:t xml:space="preserve"> </w:t>
      </w:r>
      <w:r w:rsidRPr="005B4671">
        <w:rPr>
          <w:rStyle w:val="Emphasis"/>
          <w:highlight w:val="yellow"/>
        </w:rPr>
        <w:t>can’t substitute</w:t>
      </w:r>
      <w:r w:rsidRPr="005B4671">
        <w:rPr>
          <w:rStyle w:val="StyleBoldUnderline"/>
          <w:rFonts w:eastAsia="Times New Roman" w:cs="Times New Roman"/>
        </w:rPr>
        <w:t xml:space="preserve"> for nuclear deterrence. </w:t>
      </w:r>
      <w:r w:rsidRPr="005B4671">
        <w:rPr>
          <w:rStyle w:val="StyleBoldUnderline"/>
          <w:rFonts w:eastAsia="Times New Roman" w:cs="Times New Roman"/>
          <w:highlight w:val="yellow"/>
        </w:rPr>
        <w:t>In light of the </w:t>
      </w:r>
      <w:r w:rsidRPr="005B4671">
        <w:rPr>
          <w:rStyle w:val="StyleBoldUnderline"/>
          <w:rFonts w:eastAsia="Times New Roman" w:cs="Times New Roman"/>
        </w:rPr>
        <w:t xml:space="preserve">emerging </w:t>
      </w:r>
      <w:r w:rsidRPr="005B4671">
        <w:rPr>
          <w:rStyle w:val="StyleBoldUnderline"/>
          <w:rFonts w:eastAsia="Times New Roman" w:cs="Times New Roman"/>
          <w:highlight w:val="yellow"/>
        </w:rPr>
        <w:t>“strategic partnership” between Russia and China</w:t>
      </w:r>
      <w:r w:rsidRPr="005B4671">
        <w:rPr>
          <w:rStyle w:val="StyleBoldUnderline"/>
          <w:rFonts w:eastAsia="Times New Roman" w:cs="Times New Roman"/>
        </w:rPr>
        <w:t xml:space="preserve"> and their emphasis on nuclear weapons </w:t>
      </w:r>
      <w:r w:rsidRPr="005B4671">
        <w:rPr>
          <w:rStyle w:val="StyleBoldUnderline"/>
          <w:rFonts w:eastAsia="Times New Roman" w:cs="Times New Roman"/>
          <w:highlight w:val="yellow"/>
        </w:rPr>
        <w:t>it would be foolish</w:t>
      </w:r>
      <w:r w:rsidRPr="005B4671">
        <w:rPr>
          <w:rFonts w:eastAsia="Times New Roman" w:cs="Times New Roman"/>
          <w:sz w:val="16"/>
          <w:lang w:bidi="en-US"/>
        </w:rPr>
        <w:t xml:space="preserve"> indeed </w:t>
      </w:r>
      <w:r w:rsidRPr="005B4671">
        <w:rPr>
          <w:rStyle w:val="StyleBoldUnderline"/>
          <w:rFonts w:eastAsia="Times New Roman" w:cs="Times New Roman"/>
          <w:highlight w:val="yellow"/>
        </w:rPr>
        <w:t>to size U.S. strategic nuclear forces</w:t>
      </w:r>
      <w:r w:rsidRPr="005B4671">
        <w:rPr>
          <w:rStyle w:val="StyleBoldUnderline"/>
          <w:rFonts w:eastAsia="Times New Roman" w:cs="Times New Roman"/>
        </w:rPr>
        <w:t xml:space="preserve"> as if the only threat we face is that of rogue states and discard the requirement that the U.S. nuclear deterrent be “second to none.” Ignoring the PRC</w:t>
      </w:r>
      <w:r w:rsidRPr="005B4671">
        <w:rPr>
          <w:rFonts w:eastAsia="Times New Roman" w:cs="Times New Roman"/>
          <w:sz w:val="16"/>
          <w:lang w:bidi="en-US"/>
        </w:rPr>
        <w:t xml:space="preserve"> nuclear threat </w:t>
      </w:r>
      <w:r w:rsidRPr="005B4671">
        <w:rPr>
          <w:rStyle w:val="StyleBoldUnderline"/>
          <w:rFonts w:eastAsia="Times New Roman" w:cs="Times New Roman"/>
        </w:rPr>
        <w:t>because of Chinese “no first use” propaganda is just as irresponsible. Absent a nuclear deterrent</w:t>
      </w:r>
      <w:r w:rsidRPr="005B4671">
        <w:rPr>
          <w:rFonts w:eastAsia="Times New Roman" w:cs="Times New Roman"/>
          <w:sz w:val="16"/>
          <w:lang w:bidi="en-US"/>
        </w:rPr>
        <w:t xml:space="preserve"> to their WMD use, </w:t>
      </w:r>
      <w:r w:rsidRPr="005B4671">
        <w:rPr>
          <w:rStyle w:val="StyleBoldUnderline"/>
          <w:rFonts w:eastAsia="Times New Roman" w:cs="Times New Roman"/>
          <w:highlight w:val="yellow"/>
        </w:rPr>
        <w:t>rogue states could defeat our forces by the combination of</w:t>
      </w:r>
      <w:r w:rsidRPr="005B4671">
        <w:rPr>
          <w:rStyle w:val="StyleBoldUnderline"/>
          <w:rFonts w:eastAsia="Times New Roman" w:cs="Times New Roman"/>
        </w:rPr>
        <w:t xml:space="preserve"> few </w:t>
      </w:r>
      <w:r w:rsidRPr="005B4671">
        <w:rPr>
          <w:rStyle w:val="StyleBoldUnderline"/>
          <w:rFonts w:eastAsia="Times New Roman" w:cs="Times New Roman"/>
          <w:highlight w:val="yellow"/>
        </w:rPr>
        <w:t>nuclear EMP weapons and large chemical and biological attacks.</w:t>
      </w:r>
      <w:r w:rsidRPr="005B4671">
        <w:rPr>
          <w:rStyle w:val="StyleBoldUnderline"/>
          <w:rFonts w:eastAsia="Times New Roman" w:cs="Times New Roman"/>
        </w:rPr>
        <w:t xml:space="preserve"> The situation would be much worse if they build a more extensive nuclear strike capability as has been reported. Freezing U.S. nuclear forces</w:t>
      </w:r>
      <w:r w:rsidRPr="005B4671">
        <w:rPr>
          <w:rFonts w:eastAsia="Times New Roman" w:cs="Times New Roman"/>
          <w:sz w:val="16"/>
          <w:lang w:bidi="en-US"/>
        </w:rPr>
        <w:t xml:space="preserve"> at the technical level of the Reagan administration </w:t>
      </w:r>
      <w:r w:rsidRPr="005B4671">
        <w:rPr>
          <w:rStyle w:val="StyleBoldUnderline"/>
          <w:rFonts w:eastAsia="Times New Roman" w:cs="Times New Roman"/>
        </w:rPr>
        <w:t xml:space="preserve">will assure that, within two decades, </w:t>
      </w:r>
      <w:r w:rsidRPr="005B4671">
        <w:rPr>
          <w:rStyle w:val="StyleBoldUnderline"/>
          <w:rFonts w:eastAsia="Times New Roman" w:cs="Times New Roman"/>
          <w:highlight w:val="yellow"/>
        </w:rPr>
        <w:t xml:space="preserve">Russia, China, India, and </w:t>
      </w:r>
      <w:r w:rsidRPr="005B4671">
        <w:rPr>
          <w:rStyle w:val="StyleBoldUnderline"/>
          <w:rFonts w:eastAsia="Times New Roman" w:cs="Times New Roman"/>
        </w:rPr>
        <w:t>probably</w:t>
      </w:r>
      <w:r w:rsidRPr="005B4671">
        <w:rPr>
          <w:rStyle w:val="StyleBoldUnderline"/>
          <w:rFonts w:eastAsia="Times New Roman" w:cs="Times New Roman"/>
          <w:highlight w:val="yellow"/>
        </w:rPr>
        <w:t xml:space="preserve"> others will be technically superior and U.S. deterrence ability against CBW attack will be reduced</w:t>
      </w:r>
      <w:r w:rsidRPr="005B4671">
        <w:rPr>
          <w:rStyle w:val="StyleBoldUnderline"/>
          <w:rFonts w:eastAsia="Times New Roman" w:cs="Times New Roman"/>
        </w:rPr>
        <w:t>. United States nuclear forces must be modernized and tailored to enhance deterrence and damage limitation against the rogue WMD threat.</w:t>
      </w:r>
      <w:r w:rsidRPr="005B4671">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5B4671">
        <w:rPr>
          <w:rStyle w:val="StyleBoldUnderline"/>
          <w:rFonts w:eastAsia="Times New Roman" w:cs="Times New Roman"/>
        </w:rPr>
        <w:t>We must not ignore</w:t>
      </w:r>
      <w:r w:rsidRPr="005B4671">
        <w:rPr>
          <w:rFonts w:eastAsia="Times New Roman" w:cs="Times New Roman"/>
          <w:sz w:val="16"/>
          <w:lang w:bidi="en-US"/>
        </w:rPr>
        <w:t xml:space="preserve"> the requirement to provide </w:t>
      </w:r>
      <w:r w:rsidRPr="005B4671">
        <w:rPr>
          <w:rStyle w:val="StyleBoldUnderline"/>
          <w:rFonts w:eastAsia="Times New Roman" w:cs="Times New Roman"/>
        </w:rPr>
        <w:t xml:space="preserve">extended deterrence </w:t>
      </w:r>
      <w:r w:rsidRPr="005B4671">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5B4671">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5B4671">
        <w:rPr>
          <w:rStyle w:val="StyleBoldUnderline"/>
          <w:rFonts w:eastAsia="Times New Roman" w:cs="Times New Roman"/>
        </w:rPr>
        <w:t xml:space="preserve"> with serious national security implications. When dealing with the rogue states, </w:t>
      </w:r>
      <w:r w:rsidRPr="005B4671">
        <w:rPr>
          <w:rStyle w:val="StyleBoldUnderline"/>
          <w:rFonts w:eastAsia="Times New Roman" w:cs="Times New Roman"/>
          <w:highlight w:val="yellow"/>
        </w:rPr>
        <w:t>the issue is not the size</w:t>
      </w:r>
      <w:r w:rsidRPr="005B4671">
        <w:rPr>
          <w:rStyle w:val="StyleBoldUnderline"/>
          <w:rFonts w:eastAsia="Times New Roman" w:cs="Times New Roman"/>
        </w:rPr>
        <w:t xml:space="preserve"> of </w:t>
      </w:r>
      <w:r w:rsidRPr="005B4671">
        <w:rPr>
          <w:rStyle w:val="StyleBoldUnderline"/>
          <w:rFonts w:eastAsia="Times New Roman" w:cs="Times New Roman"/>
        </w:rPr>
        <w:lastRenderedPageBreak/>
        <w:t xml:space="preserve">the U.S. nuclear deterrent </w:t>
      </w:r>
      <w:r w:rsidRPr="005B4671">
        <w:rPr>
          <w:rStyle w:val="StyleBoldUnderline"/>
          <w:rFonts w:eastAsia="Times New Roman" w:cs="Times New Roman"/>
          <w:highlight w:val="yellow"/>
        </w:rPr>
        <w:t>but the credibility</w:t>
      </w:r>
      <w:r w:rsidRPr="005B4671">
        <w:rPr>
          <w:rFonts w:eastAsia="Times New Roman" w:cs="Times New Roman"/>
          <w:sz w:val="16"/>
          <w:lang w:bidi="en-US"/>
        </w:rPr>
        <w:t xml:space="preserve"> of its use </w:t>
      </w:r>
      <w:r w:rsidRPr="005B4671">
        <w:rPr>
          <w:rStyle w:val="StyleBoldUnderline"/>
          <w:rFonts w:eastAsia="Times New Roman" w:cs="Times New Roman"/>
        </w:rPr>
        <w:t xml:space="preserve">in response to chemical or biological weapons </w:t>
      </w:r>
      <w:r w:rsidRPr="005B4671">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5B4671">
        <w:rPr>
          <w:rStyle w:val="StyleBoldUnderline"/>
          <w:rFonts w:eastAsia="Times New Roman" w:cs="Times New Roman"/>
          <w:highlight w:val="yellow"/>
        </w:rPr>
        <w:t>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tates</w:t>
      </w:r>
      <w:r w:rsidRPr="005B4671">
        <w:rPr>
          <w:rStyle w:val="StyleBoldUnderline"/>
          <w:rFonts w:eastAsia="Times New Roman" w:cs="Times New Roman"/>
          <w:highlight w:val="yellow"/>
        </w:rPr>
        <w:t xml:space="preserve"> nuclear guarantee is a major deterrent</w:t>
      </w:r>
      <w:r w:rsidRPr="005B4671">
        <w:rPr>
          <w:rStyle w:val="StyleBoldUnderline"/>
          <w:rFonts w:eastAsia="Times New Roman" w:cs="Times New Roman"/>
        </w:rPr>
        <w:t xml:space="preserve"> to proliferation. </w:t>
      </w:r>
      <w:r w:rsidRPr="005B4671">
        <w:rPr>
          <w:rStyle w:val="StyleBoldUnderline"/>
          <w:rFonts w:eastAsia="Times New Roman" w:cs="Times New Roman"/>
          <w:highlight w:val="yellow"/>
        </w:rPr>
        <w:t>If we</w:t>
      </w:r>
      <w:r w:rsidRPr="005B4671">
        <w:rPr>
          <w:rFonts w:eastAsia="Times New Roman" w:cs="Times New Roman"/>
          <w:sz w:val="16"/>
          <w:lang w:bidi="en-US"/>
        </w:rPr>
        <w:t xml:space="preserve"> do not honor that guarantee, or </w:t>
      </w:r>
      <w:r w:rsidRPr="005B4671">
        <w:rPr>
          <w:rStyle w:val="StyleBoldUnderline"/>
          <w:rFonts w:eastAsia="Times New Roman" w:cs="Times New Roman"/>
          <w:highlight w:val="yellow"/>
        </w:rPr>
        <w:t>devalue it, many more nations will obtain nuclear weapons</w:t>
      </w:r>
      <w:r w:rsidRPr="005B4671">
        <w:rPr>
          <w:rStyle w:val="StyleBoldUnderline"/>
          <w:rFonts w:eastAsia="Times New Roman" w:cs="Times New Roman"/>
        </w:rPr>
        <w:t xml:space="preserve">. If arms control really becomes a substitute for nuclear deterrence and defense, </w:t>
      </w:r>
      <w:r w:rsidRPr="005B4671">
        <w:rPr>
          <w:rStyle w:val="StyleBoldUnderline"/>
          <w:rFonts w:eastAsia="Times New Roman" w:cs="Times New Roman"/>
          <w:highlight w:val="yellow"/>
        </w:rPr>
        <w:t xml:space="preserve">it may very well precipitate </w:t>
      </w:r>
      <w:r w:rsidRPr="005B4671">
        <w:rPr>
          <w:rStyle w:val="Emphasis"/>
          <w:highlight w:val="yellow"/>
        </w:rPr>
        <w:t>the most destructive war in history</w:t>
      </w:r>
      <w:r w:rsidRPr="005B4671">
        <w:rPr>
          <w:rFonts w:eastAsia="Times New Roman" w:cs="Times New Roman"/>
          <w:sz w:val="16"/>
          <w:lang w:bidi="en-US"/>
        </w:rPr>
        <w:t xml:space="preserve">. Effective </w:t>
      </w:r>
      <w:r w:rsidRPr="005B4671">
        <w:rPr>
          <w:rStyle w:val="StyleBoldUnderline"/>
          <w:rFonts w:eastAsia="Times New Roman" w:cs="Times New Roman"/>
        </w:rPr>
        <w:t>verification is</w:t>
      </w:r>
      <w:r w:rsidRPr="005B4671">
        <w:rPr>
          <w:rFonts w:eastAsia="Times New Roman" w:cs="Times New Roman"/>
          <w:sz w:val="16"/>
          <w:lang w:bidi="en-US"/>
        </w:rPr>
        <w:t xml:space="preserve"> essentially </w:t>
      </w:r>
      <w:r w:rsidRPr="005B4671">
        <w:rPr>
          <w:rStyle w:val="StyleBoldUnderline"/>
          <w:rFonts w:eastAsia="Times New Roman" w:cs="Times New Roman"/>
        </w:rPr>
        <w:t>impossible, and</w:t>
      </w:r>
      <w:r w:rsidRPr="005B4671">
        <w:rPr>
          <w:rFonts w:eastAsia="Times New Roman" w:cs="Times New Roman"/>
          <w:sz w:val="16"/>
          <w:lang w:bidi="en-US"/>
        </w:rPr>
        <w:t xml:space="preserve"> verification is </w:t>
      </w:r>
      <w:r w:rsidRPr="005B4671">
        <w:rPr>
          <w:rStyle w:val="StyleBoldUnderline"/>
          <w:rFonts w:eastAsia="Times New Roman" w:cs="Times New Roman"/>
        </w:rPr>
        <w:t>not a substitute for compliance</w:t>
      </w:r>
      <w:r w:rsidRPr="005B4671">
        <w:rPr>
          <w:rFonts w:eastAsia="Times New Roman" w:cs="Times New Roman"/>
          <w:sz w:val="16"/>
          <w:lang w:bidi="en-US"/>
        </w:rPr>
        <w:t xml:space="preserve">. Today, </w:t>
      </w:r>
      <w:r w:rsidRPr="005B4671">
        <w:rPr>
          <w:rStyle w:val="StyleBoldUnderline"/>
          <w:rFonts w:eastAsia="Times New Roman" w:cs="Times New Roman"/>
        </w:rPr>
        <w:t>arms control has become part of the problem rather than a solution</w:t>
      </w:r>
      <w:r w:rsidRPr="005B4671">
        <w:rPr>
          <w:rFonts w:eastAsia="Times New Roman" w:cs="Times New Roman"/>
          <w:sz w:val="16"/>
          <w:lang w:bidi="en-US"/>
        </w:rPr>
        <w:t xml:space="preserve"> to the problem. </w:t>
      </w:r>
      <w:proofErr w:type="gramStart"/>
      <w:r w:rsidRPr="005B4671">
        <w:rPr>
          <w:rStyle w:val="StyleBoldUnderline"/>
          <w:rFonts w:eastAsia="Times New Roman" w:cs="Times New Roman"/>
        </w:rPr>
        <w:t>The abolition of the in-kind deterrent to CBW use</w:t>
      </w:r>
      <w:r w:rsidRPr="005B4671">
        <w:rPr>
          <w:rFonts w:eastAsia="Times New Roman" w:cs="Times New Roman"/>
          <w:sz w:val="16"/>
          <w:lang w:bidi="en-US"/>
        </w:rPr>
        <w:t>—which deterred CBW use in World War II—</w:t>
      </w:r>
      <w:r w:rsidRPr="005B4671">
        <w:rPr>
          <w:rStyle w:val="StyleBoldUnderline"/>
          <w:rFonts w:eastAsia="Times New Roman" w:cs="Times New Roman"/>
        </w:rPr>
        <w:t>is making the world more unsafe almost on a daily basis.</w:t>
      </w:r>
      <w:proofErr w:type="gramEnd"/>
      <w:r w:rsidRPr="005B4671">
        <w:rPr>
          <w:rStyle w:val="StyleBoldUnderline"/>
          <w:rFonts w:eastAsia="Times New Roman" w:cs="Times New Roman"/>
        </w:rPr>
        <w:t xml:space="preserve"> </w:t>
      </w:r>
      <w:r w:rsidRPr="005B4671">
        <w:rPr>
          <w:rFonts w:eastAsia="Times New Roman" w:cs="Times New Roman"/>
          <w:sz w:val="16"/>
          <w:lang w:bidi="en-US"/>
        </w:rPr>
        <w:t xml:space="preserve">The </w:t>
      </w:r>
      <w:r w:rsidRPr="005B4671">
        <w:rPr>
          <w:rStyle w:val="StyleBoldUnderline"/>
          <w:rFonts w:eastAsia="Times New Roman" w:cs="Times New Roman"/>
        </w:rPr>
        <w:t>START and</w:t>
      </w:r>
      <w:r w:rsidRPr="005B4671">
        <w:rPr>
          <w:rFonts w:eastAsia="Times New Roman" w:cs="Times New Roman"/>
          <w:sz w:val="16"/>
          <w:lang w:bidi="en-US"/>
        </w:rPr>
        <w:t xml:space="preserve"> Intermediate-Range Nuclear Forces (</w:t>
      </w:r>
      <w:r w:rsidRPr="005B4671">
        <w:rPr>
          <w:rStyle w:val="StyleBoldUnderline"/>
          <w:rFonts w:eastAsia="Times New Roman" w:cs="Times New Roman"/>
        </w:rPr>
        <w:t>INF)</w:t>
      </w:r>
      <w:r w:rsidRPr="005B4671">
        <w:rPr>
          <w:rFonts w:eastAsia="Times New Roman" w:cs="Times New Roman"/>
          <w:sz w:val="16"/>
          <w:lang w:bidi="en-US"/>
        </w:rPr>
        <w:t xml:space="preserve"> </w:t>
      </w:r>
      <w:r w:rsidRPr="005B4671">
        <w:rPr>
          <w:rStyle w:val="StyleBoldUnderline"/>
          <w:rFonts w:eastAsia="Times New Roman" w:cs="Times New Roman"/>
        </w:rPr>
        <w:t>Treaties prevent</w:t>
      </w:r>
      <w:r w:rsidRPr="005B4671">
        <w:rPr>
          <w:rFonts w:eastAsia="Times New Roman" w:cs="Times New Roman"/>
          <w:sz w:val="16"/>
          <w:lang w:bidi="en-US"/>
        </w:rPr>
        <w:t xml:space="preserve"> or inhibit t</w:t>
      </w:r>
      <w:r w:rsidRPr="005B4671">
        <w:rPr>
          <w:rStyle w:val="StyleBoldUnderline"/>
          <w:rFonts w:eastAsia="Times New Roman" w:cs="Times New Roman"/>
        </w:rPr>
        <w:t xml:space="preserve">he development of conventional strike capabilities with enhanced ability to counter WMD. </w:t>
      </w:r>
      <w:r w:rsidRPr="005B4671">
        <w:rPr>
          <w:rFonts w:eastAsia="Times New Roman" w:cs="Times New Roman"/>
          <w:sz w:val="16"/>
          <w:lang w:bidi="en-US"/>
        </w:rPr>
        <w:t>The demise of the ABM Treaty, while very useful, does not completely address the problem of legacy arms control and its constraints upon U.S. conventional capabilities. </w:t>
      </w:r>
    </w:p>
    <w:p w:rsidR="008C067C" w:rsidRDefault="008C067C" w:rsidP="008C067C">
      <w:pPr>
        <w:pStyle w:val="Heading4"/>
      </w:pPr>
      <w:r>
        <w:t>Uranium scarcity causes Russia and China to compete for Kazakh uranium – hurts relations.</w:t>
      </w:r>
    </w:p>
    <w:p w:rsidR="008C067C" w:rsidRPr="00BD693C" w:rsidRDefault="008C067C" w:rsidP="008C067C">
      <w:proofErr w:type="spellStart"/>
      <w:r>
        <w:rPr>
          <w:rStyle w:val="StyleStyleBold12pt"/>
        </w:rPr>
        <w:t>Muzalevsky</w:t>
      </w:r>
      <w:proofErr w:type="spellEnd"/>
      <w:r>
        <w:rPr>
          <w:rStyle w:val="StyleStyleBold12pt"/>
        </w:rPr>
        <w:t xml:space="preserve"> </w:t>
      </w:r>
      <w:r w:rsidRPr="00BD693C">
        <w:rPr>
          <w:rStyle w:val="StyleStyleBold12pt"/>
        </w:rPr>
        <w:t>11</w:t>
      </w:r>
      <w:r>
        <w:t xml:space="preserve"> (Roman, International Affairs Expert, Global Struggle for Kazakh Uranium Resources, 15 April 2011, The Jamestown Foundation, http://www.jamestown.org/single/?no_cache=1&amp;tx_ttnews%5Bswords%5D=8fd5893941d69d0be3f378576261ae3e&amp;tx_ttnews%5Bany_of_the_words%5D=uranium&amp;tx_ttnews%5Btt_news%5D=37802&amp;tx_ttnews%5BbackPid%5D=7&amp;cHash=eff36581a33138a4b57613d1f285d205, </w:t>
      </w:r>
      <w:proofErr w:type="spellStart"/>
      <w:r>
        <w:t>da</w:t>
      </w:r>
      <w:proofErr w:type="spellEnd"/>
      <w:r>
        <w:t xml:space="preserve"> 9-13-12)</w:t>
      </w:r>
    </w:p>
    <w:p w:rsidR="008C067C" w:rsidRDefault="008C067C" w:rsidP="008C067C"/>
    <w:p w:rsidR="008C067C" w:rsidRPr="00994B16" w:rsidRDefault="008C067C" w:rsidP="008C067C">
      <w:pPr>
        <w:rPr>
          <w:sz w:val="16"/>
        </w:rPr>
      </w:pPr>
      <w:r w:rsidRPr="00E77711">
        <w:rPr>
          <w:rStyle w:val="StyleBoldUnderline"/>
        </w:rPr>
        <w:t xml:space="preserve">Kazakhstan is interested in profiting from its energy exports to </w:t>
      </w:r>
      <w:r w:rsidRPr="00E77711">
        <w:rPr>
          <w:sz w:val="16"/>
        </w:rPr>
        <w:t xml:space="preserve">diverse suppliers and strengthening its geopolitical position vis-à-vis its two large neighbors – </w:t>
      </w:r>
      <w:r w:rsidRPr="00E77711">
        <w:rPr>
          <w:rStyle w:val="StyleBoldUnderline"/>
        </w:rPr>
        <w:t>Russia and China</w:t>
      </w:r>
      <w:r w:rsidRPr="00E77711">
        <w:rPr>
          <w:sz w:val="16"/>
        </w:rPr>
        <w:t>. A rapidly emerging China is a prospective partner for Kazakhstan, wary of Moscow’s economic interests and strategic imperatives to retain its great power status in the post-Soviet space.</w:t>
      </w:r>
      <w:r w:rsidRPr="00E77711">
        <w:rPr>
          <w:sz w:val="12"/>
        </w:rPr>
        <w:t>¶</w:t>
      </w:r>
      <w:r w:rsidRPr="00E77711">
        <w:rPr>
          <w:sz w:val="16"/>
        </w:rPr>
        <w:t xml:space="preserve"> </w:t>
      </w:r>
      <w:r w:rsidRPr="00666E84">
        <w:rPr>
          <w:rStyle w:val="StyleBoldUnderline"/>
          <w:highlight w:val="yellow"/>
        </w:rPr>
        <w:t>Russia</w:t>
      </w:r>
      <w:r w:rsidRPr="00E77711">
        <w:rPr>
          <w:rStyle w:val="StyleBoldUnderline"/>
        </w:rPr>
        <w:t xml:space="preserve"> </w:t>
      </w:r>
      <w:r w:rsidRPr="00E77711">
        <w:rPr>
          <w:sz w:val="16"/>
        </w:rPr>
        <w:t xml:space="preserve">is the world’s third and fourth largest source and producer of uranium, respectively. However, it </w:t>
      </w:r>
      <w:r w:rsidRPr="00666E84">
        <w:rPr>
          <w:rStyle w:val="StyleBoldUnderline"/>
          <w:highlight w:val="yellow"/>
        </w:rPr>
        <w:t>confronts major production difficulties</w:t>
      </w:r>
      <w:r w:rsidRPr="00E77711">
        <w:rPr>
          <w:rStyle w:val="StyleBoldUnderline"/>
        </w:rPr>
        <w:t xml:space="preserve"> </w:t>
      </w:r>
      <w:r w:rsidRPr="00E77711">
        <w:rPr>
          <w:sz w:val="16"/>
        </w:rPr>
        <w:t xml:space="preserve">due to geographic conditions, </w:t>
      </w:r>
      <w:r w:rsidRPr="00666E84">
        <w:rPr>
          <w:rStyle w:val="StyleBoldUnderline"/>
          <w:highlight w:val="yellow"/>
        </w:rPr>
        <w:t>pushing it to seek uranium deals with</w:t>
      </w:r>
      <w:r w:rsidRPr="00E77711">
        <w:rPr>
          <w:rStyle w:val="StyleBoldUnderline"/>
        </w:rPr>
        <w:t xml:space="preserve"> </w:t>
      </w:r>
      <w:r w:rsidRPr="00E77711">
        <w:rPr>
          <w:sz w:val="16"/>
        </w:rPr>
        <w:t xml:space="preserve">countries such as Australia and </w:t>
      </w:r>
      <w:r w:rsidRPr="00666E84">
        <w:rPr>
          <w:rStyle w:val="StyleBoldUnderline"/>
          <w:highlight w:val="yellow"/>
        </w:rPr>
        <w:t>Kazakhstan</w:t>
      </w:r>
      <w:r w:rsidRPr="00E77711">
        <w:rPr>
          <w:sz w:val="16"/>
        </w:rPr>
        <w:t>. Russia needs to produce about 20,000 tons of uranium annually to meet its nuclear power needs by 2025. In 2007, it produced 3,413 tons of uranium. After the launch of a joint Russian-Kazakh venture in Kazakhstan, Russia’s uranium production climbed to 3,527 tons. In 2006, the two countries agreed to launch three nuclear joint ventures worth $10 billion to develop, enrich, and build nuclear reactors, including with a view to construct nuclear power stations in Kazakhstan and other countries (www.newsru.com, June 26, 2008; www.thebulletin.org, April 28, 2008).</w:t>
      </w:r>
      <w:r w:rsidRPr="00E77711">
        <w:rPr>
          <w:sz w:val="12"/>
        </w:rPr>
        <w:t>¶</w:t>
      </w:r>
      <w:r w:rsidRPr="00E77711">
        <w:rPr>
          <w:sz w:val="16"/>
        </w:rPr>
        <w:t xml:space="preserve"> Kazakhstan relies on Russia, which enjoys 45 percent of the global uranium enrichment capacity, for uranium enrichment. However, </w:t>
      </w:r>
      <w:proofErr w:type="spellStart"/>
      <w:r w:rsidRPr="00E77711">
        <w:rPr>
          <w:sz w:val="16"/>
        </w:rPr>
        <w:t>Mukhtar</w:t>
      </w:r>
      <w:proofErr w:type="spellEnd"/>
      <w:r w:rsidRPr="00E77711">
        <w:rPr>
          <w:sz w:val="16"/>
        </w:rPr>
        <w:t xml:space="preserve"> </w:t>
      </w:r>
      <w:proofErr w:type="spellStart"/>
      <w:r w:rsidRPr="00E77711">
        <w:rPr>
          <w:sz w:val="16"/>
        </w:rPr>
        <w:t>Dzhakishev</w:t>
      </w:r>
      <w:proofErr w:type="spellEnd"/>
      <w:r w:rsidRPr="00E77711">
        <w:rPr>
          <w:sz w:val="16"/>
        </w:rPr>
        <w:t xml:space="preserve">, the former executive of the Kazakh nuclear state company </w:t>
      </w:r>
      <w:proofErr w:type="spellStart"/>
      <w:r w:rsidRPr="00E77711">
        <w:rPr>
          <w:sz w:val="16"/>
        </w:rPr>
        <w:t>Kazatomprom</w:t>
      </w:r>
      <w:proofErr w:type="spellEnd"/>
      <w:r w:rsidRPr="00E77711">
        <w:rPr>
          <w:sz w:val="16"/>
        </w:rPr>
        <w:t>, cautions against Kazakhstan’s overall cooperation with Russia (www.inosmi.ru, February 26, 2010).</w:t>
      </w:r>
      <w:r w:rsidRPr="00E77711">
        <w:rPr>
          <w:sz w:val="12"/>
        </w:rPr>
        <w:t>¶</w:t>
      </w:r>
      <w:r w:rsidRPr="00E77711">
        <w:rPr>
          <w:sz w:val="16"/>
        </w:rPr>
        <w:t xml:space="preserve"> </w:t>
      </w:r>
      <w:r w:rsidRPr="00666E84">
        <w:rPr>
          <w:rStyle w:val="StyleBoldUnderline"/>
          <w:highlight w:val="yellow"/>
        </w:rPr>
        <w:t>Kazakhstan has tried</w:t>
      </w:r>
      <w:r w:rsidRPr="00E77711">
        <w:rPr>
          <w:rStyle w:val="StyleBoldUnderline"/>
        </w:rPr>
        <w:t xml:space="preserve"> </w:t>
      </w:r>
      <w:r w:rsidRPr="00E77711">
        <w:rPr>
          <w:sz w:val="16"/>
        </w:rPr>
        <w:t xml:space="preserve">to avoid this by </w:t>
      </w:r>
      <w:r w:rsidRPr="00E77711">
        <w:rPr>
          <w:rStyle w:val="StyleBoldUnderline"/>
        </w:rPr>
        <w:t xml:space="preserve">collaborating with </w:t>
      </w:r>
      <w:r w:rsidRPr="00E77711">
        <w:rPr>
          <w:sz w:val="16"/>
        </w:rPr>
        <w:t xml:space="preserve">Japan and </w:t>
      </w:r>
      <w:r w:rsidRPr="00666E84">
        <w:rPr>
          <w:rStyle w:val="StyleBoldUnderline"/>
          <w:highlight w:val="yellow"/>
        </w:rPr>
        <w:t>China</w:t>
      </w:r>
      <w:r w:rsidRPr="00E77711">
        <w:rPr>
          <w:sz w:val="16"/>
        </w:rPr>
        <w:t xml:space="preserve">. Technologically-strong Japan is expected to generate 41 percent of its electricity production from nuclear energy by 2017. It runs 55 nuclear power reactors, planning to construct 11 more in the future. This offers lucrative prospects for Kazakhstan as it wants to obtain a 40 percent share of Japan’s uranium market. Companies such as Marubeni, Tokyo Electric Power, Chubu Electric Power, and Tohoku Electric Power have already contracted with </w:t>
      </w:r>
      <w:proofErr w:type="spellStart"/>
      <w:r w:rsidRPr="00E77711">
        <w:rPr>
          <w:sz w:val="16"/>
        </w:rPr>
        <w:t>Kazatomprom</w:t>
      </w:r>
      <w:proofErr w:type="spellEnd"/>
      <w:r w:rsidRPr="00E77711">
        <w:rPr>
          <w:sz w:val="16"/>
        </w:rPr>
        <w:t xml:space="preserve"> to develop Kharasan-1 and Kharasan-2 uranium deposits in Kazakhstan, aiming to produce 160,000 tons of uranium by 2050. </w:t>
      </w:r>
      <w:proofErr w:type="spellStart"/>
      <w:r w:rsidRPr="00E77711">
        <w:rPr>
          <w:sz w:val="16"/>
        </w:rPr>
        <w:t>Kazatomprom</w:t>
      </w:r>
      <w:proofErr w:type="spellEnd"/>
      <w:r w:rsidRPr="00E77711">
        <w:rPr>
          <w:sz w:val="16"/>
        </w:rPr>
        <w:t xml:space="preserve"> and Japan’s Sumitomo Shoji and </w:t>
      </w:r>
      <w:proofErr w:type="spellStart"/>
      <w:r w:rsidRPr="00E77711">
        <w:rPr>
          <w:sz w:val="16"/>
        </w:rPr>
        <w:t>Kepko</w:t>
      </w:r>
      <w:proofErr w:type="spellEnd"/>
      <w:r w:rsidRPr="00E77711">
        <w:rPr>
          <w:sz w:val="16"/>
        </w:rPr>
        <w:t xml:space="preserve"> also develop the </w:t>
      </w:r>
      <w:proofErr w:type="spellStart"/>
      <w:r w:rsidRPr="00E77711">
        <w:rPr>
          <w:sz w:val="16"/>
        </w:rPr>
        <w:t>Zapadny</w:t>
      </w:r>
      <w:proofErr w:type="spellEnd"/>
      <w:r w:rsidRPr="00E77711">
        <w:rPr>
          <w:sz w:val="16"/>
        </w:rPr>
        <w:t xml:space="preserve"> </w:t>
      </w:r>
      <w:proofErr w:type="spellStart"/>
      <w:r w:rsidRPr="00E77711">
        <w:rPr>
          <w:sz w:val="16"/>
        </w:rPr>
        <w:t>Munkuduk</w:t>
      </w:r>
      <w:proofErr w:type="spellEnd"/>
      <w:r w:rsidRPr="00E77711">
        <w:rPr>
          <w:sz w:val="16"/>
        </w:rPr>
        <w:t xml:space="preserve"> uranium deposit in the country. </w:t>
      </w:r>
      <w:proofErr w:type="spellStart"/>
      <w:r w:rsidRPr="00E77711">
        <w:rPr>
          <w:sz w:val="16"/>
        </w:rPr>
        <w:t>Kazatomprom</w:t>
      </w:r>
      <w:proofErr w:type="spellEnd"/>
      <w:r w:rsidRPr="00E77711">
        <w:rPr>
          <w:sz w:val="16"/>
        </w:rPr>
        <w:t xml:space="preserve"> also has a 10 percent share of the Japanese-owned Westinghouse Electric, one of the world’s largest suppliers of nuclear power reactors. Astana and Tokyo are currently exploring the possibility of building a nuclear power station in Kazakhstan (EDM, August 2, 2010).</w:t>
      </w:r>
      <w:r w:rsidRPr="00E77711">
        <w:rPr>
          <w:sz w:val="12"/>
        </w:rPr>
        <w:t>¶</w:t>
      </w:r>
      <w:r w:rsidRPr="00E77711">
        <w:rPr>
          <w:sz w:val="16"/>
        </w:rPr>
        <w:t xml:space="preserve"> Kazakh-Chinese cooperation is especially notable. </w:t>
      </w:r>
      <w:r w:rsidRPr="00666E84">
        <w:rPr>
          <w:rStyle w:val="StyleBoldUnderline"/>
          <w:highlight w:val="yellow"/>
        </w:rPr>
        <w:t>China</w:t>
      </w:r>
      <w:r w:rsidRPr="00E77711">
        <w:rPr>
          <w:rStyle w:val="StyleBoldUnderline"/>
        </w:rPr>
        <w:t xml:space="preserve">, as a leading global nuclear power developer </w:t>
      </w:r>
      <w:r w:rsidRPr="00666E84">
        <w:rPr>
          <w:rStyle w:val="StyleBoldUnderline"/>
          <w:highlight w:val="yellow"/>
        </w:rPr>
        <w:t>is already the largest buyer of Kazakh uranium</w:t>
      </w:r>
      <w:r w:rsidRPr="00E77711">
        <w:rPr>
          <w:rStyle w:val="StyleBoldUnderline"/>
        </w:rPr>
        <w:t xml:space="preserve"> </w:t>
      </w:r>
      <w:r w:rsidRPr="00E77711">
        <w:rPr>
          <w:sz w:val="16"/>
        </w:rPr>
        <w:t xml:space="preserve">(www.trend.az, November 11, 2010). In 2007, </w:t>
      </w:r>
      <w:proofErr w:type="spellStart"/>
      <w:r w:rsidRPr="00E77711">
        <w:rPr>
          <w:sz w:val="16"/>
        </w:rPr>
        <w:t>Kazatomprom</w:t>
      </w:r>
      <w:proofErr w:type="spellEnd"/>
      <w:r w:rsidRPr="00E77711">
        <w:rPr>
          <w:sz w:val="16"/>
        </w:rPr>
        <w:t xml:space="preserve"> and China Guangdong Nuclear Power Group agreed to produce nuclear fuel (www.thebulletin.org, April 28, 2008). In April 2009, China and Kazakhstan created the </w:t>
      </w:r>
      <w:proofErr w:type="spellStart"/>
      <w:r w:rsidRPr="00E77711">
        <w:rPr>
          <w:sz w:val="16"/>
        </w:rPr>
        <w:t>Semizbay</w:t>
      </w:r>
      <w:proofErr w:type="spellEnd"/>
      <w:r w:rsidRPr="00E77711">
        <w:rPr>
          <w:sz w:val="16"/>
        </w:rPr>
        <w:t xml:space="preserve">-U enterprise at </w:t>
      </w:r>
      <w:proofErr w:type="spellStart"/>
      <w:r w:rsidRPr="00E77711">
        <w:rPr>
          <w:sz w:val="16"/>
        </w:rPr>
        <w:t>Irkol</w:t>
      </w:r>
      <w:proofErr w:type="spellEnd"/>
      <w:r w:rsidRPr="00E77711">
        <w:rPr>
          <w:sz w:val="16"/>
        </w:rPr>
        <w:t xml:space="preserve">, planning to produce 750 tons of uranium annually (EDM, March 23). Deputy Head of State Energy Management of China, </w:t>
      </w:r>
      <w:proofErr w:type="spellStart"/>
      <w:r w:rsidRPr="00E77711">
        <w:rPr>
          <w:sz w:val="16"/>
        </w:rPr>
        <w:t>Tian</w:t>
      </w:r>
      <w:proofErr w:type="spellEnd"/>
      <w:r w:rsidRPr="00E77711">
        <w:rPr>
          <w:sz w:val="16"/>
        </w:rPr>
        <w:t xml:space="preserve"> </w:t>
      </w:r>
      <w:proofErr w:type="spellStart"/>
      <w:r w:rsidRPr="00E77711">
        <w:rPr>
          <w:sz w:val="16"/>
        </w:rPr>
        <w:t>Zhiming</w:t>
      </w:r>
      <w:proofErr w:type="spellEnd"/>
      <w:r w:rsidRPr="00E77711">
        <w:rPr>
          <w:sz w:val="16"/>
        </w:rPr>
        <w:t xml:space="preserve">, commented on Beijing’s appetite for nuclear energy: “The PRC will become the world’s largest consumer of uranium by 2030, overtaking the US. It is a question of time.” In 2011, the two sides agreed on the supply of 55,000 tons of uranium over the next 10 years. “Nineteen nuclear complexes will be built in China and 25 more are being planned. This is a huge potential market. In the long term, Kazakhstan can supply up to 40 percent of nuclear fuel. This is tens of billions of dollars in profit,” stated Kazakh President </w:t>
      </w:r>
      <w:proofErr w:type="spellStart"/>
      <w:r w:rsidRPr="00E77711">
        <w:rPr>
          <w:sz w:val="16"/>
        </w:rPr>
        <w:t>Nursultan</w:t>
      </w:r>
      <w:proofErr w:type="spellEnd"/>
      <w:r w:rsidRPr="00E77711">
        <w:rPr>
          <w:sz w:val="16"/>
        </w:rPr>
        <w:t xml:space="preserve"> </w:t>
      </w:r>
      <w:proofErr w:type="spellStart"/>
      <w:r w:rsidRPr="00E77711">
        <w:rPr>
          <w:sz w:val="16"/>
        </w:rPr>
        <w:t>Nazarbayev</w:t>
      </w:r>
      <w:proofErr w:type="spellEnd"/>
      <w:r w:rsidRPr="00E77711">
        <w:rPr>
          <w:sz w:val="16"/>
        </w:rPr>
        <w:t xml:space="preserve"> (www.eurasia.org.ru, March 17). </w:t>
      </w:r>
      <w:r w:rsidRPr="00E77711">
        <w:rPr>
          <w:sz w:val="12"/>
        </w:rPr>
        <w:t>¶</w:t>
      </w:r>
      <w:r w:rsidRPr="00E77711">
        <w:rPr>
          <w:sz w:val="16"/>
        </w:rPr>
        <w:t xml:space="preserve"> </w:t>
      </w:r>
      <w:proofErr w:type="gramStart"/>
      <w:r w:rsidRPr="00E77711">
        <w:rPr>
          <w:sz w:val="16"/>
        </w:rPr>
        <w:t>In</w:t>
      </w:r>
      <w:proofErr w:type="gramEnd"/>
      <w:r w:rsidRPr="00E77711">
        <w:rPr>
          <w:sz w:val="16"/>
        </w:rPr>
        <w:t xml:space="preserve"> this light, </w:t>
      </w:r>
      <w:r w:rsidRPr="00666E84">
        <w:rPr>
          <w:rStyle w:val="StyleBoldUnderline"/>
          <w:highlight w:val="yellow"/>
        </w:rPr>
        <w:t>security risks associated with a struggle by major powers over access to Kazakh uranium</w:t>
      </w:r>
      <w:r w:rsidRPr="00E77711">
        <w:rPr>
          <w:rStyle w:val="StyleBoldUnderline"/>
        </w:rPr>
        <w:t xml:space="preserve"> resources </w:t>
      </w:r>
      <w:r w:rsidRPr="00666E84">
        <w:rPr>
          <w:rStyle w:val="StyleBoldUnderline"/>
          <w:highlight w:val="yellow"/>
        </w:rPr>
        <w:t>are not inconceivable</w:t>
      </w:r>
      <w:r w:rsidRPr="00E77711">
        <w:rPr>
          <w:rStyle w:val="StyleBoldUnderline"/>
        </w:rPr>
        <w:t xml:space="preserve">, making it imperative for Kazakhstan not to overplay its external balancing strategy </w:t>
      </w:r>
      <w:r w:rsidRPr="00E77711">
        <w:rPr>
          <w:sz w:val="16"/>
        </w:rPr>
        <w:t xml:space="preserve">as it seeks to consolidate its sovereignty and maintain an economic modernization drive. Kazakhstan must address domestic risks. Its ambitions to supply nuclear power and fuel at home and abroad already raise environmental, health, and proliferation concerns given the lack of a professional cadre and environmental and safety standards. Many people still suffer from more than 450 nuclear weapons tests conducted in the country during the Soviet era. Nuclear incidents in Japan after the </w:t>
      </w:r>
      <w:r w:rsidRPr="00E77711">
        <w:rPr>
          <w:sz w:val="16"/>
        </w:rPr>
        <w:lastRenderedPageBreak/>
        <w:t xml:space="preserve">recent tsunami and potential Russian-Kazakh plans to build a nuclear power plant in </w:t>
      </w:r>
      <w:proofErr w:type="spellStart"/>
      <w:r w:rsidRPr="00E77711">
        <w:rPr>
          <w:sz w:val="16"/>
        </w:rPr>
        <w:t>Aktau</w:t>
      </w:r>
      <w:proofErr w:type="spellEnd"/>
      <w:r w:rsidRPr="00E77711">
        <w:rPr>
          <w:sz w:val="16"/>
        </w:rPr>
        <w:t xml:space="preserve"> are already generating an anti-nuclear backlash in the country (EDM, March 23; www.thebulletin.org, April 28, 2008). Many fear that widespread corruption and the country’s location in an unstable region increases the risk that Kazakhstan might possibly become a major </w:t>
      </w:r>
      <w:proofErr w:type="spellStart"/>
      <w:r w:rsidRPr="00E77711">
        <w:rPr>
          <w:sz w:val="16"/>
        </w:rPr>
        <w:t>proliferator</w:t>
      </w:r>
      <w:proofErr w:type="spellEnd"/>
      <w:r w:rsidRPr="00E77711">
        <w:rPr>
          <w:sz w:val="16"/>
        </w:rPr>
        <w:t xml:space="preserve"> (www.newsland.ru, October 17, 2009; www.thebulletin.org, April 28, 2008).</w:t>
      </w:r>
      <w:r w:rsidRPr="00E77711">
        <w:rPr>
          <w:sz w:val="12"/>
        </w:rPr>
        <w:t>¶</w:t>
      </w:r>
      <w:r w:rsidRPr="00E77711">
        <w:rPr>
          <w:sz w:val="16"/>
        </w:rPr>
        <w:t xml:space="preserve"> </w:t>
      </w:r>
      <w:r w:rsidRPr="00E77711">
        <w:rPr>
          <w:sz w:val="12"/>
        </w:rPr>
        <w:t>¶</w:t>
      </w:r>
      <w:r w:rsidRPr="00E77711">
        <w:rPr>
          <w:sz w:val="16"/>
        </w:rPr>
        <w:t xml:space="preserve"> </w:t>
      </w:r>
      <w:r w:rsidRPr="00666E84">
        <w:rPr>
          <w:rStyle w:val="StyleBoldUnderline"/>
          <w:highlight w:val="yellow"/>
        </w:rPr>
        <w:t>Mitigating these risks is a major challenge</w:t>
      </w:r>
      <w:r w:rsidRPr="00E77711">
        <w:rPr>
          <w:rStyle w:val="StyleBoldUnderline"/>
        </w:rPr>
        <w:t xml:space="preserve"> for Kazakhstan and others </w:t>
      </w:r>
      <w:r w:rsidRPr="00666E84">
        <w:rPr>
          <w:rStyle w:val="StyleBoldUnderline"/>
          <w:highlight w:val="yellow"/>
        </w:rPr>
        <w:t>as the world confronts the surge in nuclear energy demand and the struggle over the precious uranium resources</w:t>
      </w:r>
      <w:r w:rsidRPr="00E77711">
        <w:rPr>
          <w:sz w:val="16"/>
        </w:rPr>
        <w:t>.</w:t>
      </w:r>
    </w:p>
    <w:p w:rsidR="008C067C" w:rsidRDefault="008C067C" w:rsidP="008C067C">
      <w:pPr>
        <w:pStyle w:val="Heading4"/>
      </w:pPr>
      <w:r w:rsidRPr="00910F9E">
        <w:t>That escalates to global nuclear war</w:t>
      </w:r>
      <w:r>
        <w:t>.</w:t>
      </w:r>
    </w:p>
    <w:p w:rsidR="008C067C" w:rsidRPr="00BD693C" w:rsidRDefault="008C067C" w:rsidP="008C067C">
      <w:r>
        <w:rPr>
          <w:rStyle w:val="StyleStyleBold12pt"/>
        </w:rPr>
        <w:t>Blank</w:t>
      </w:r>
      <w:r w:rsidRPr="00BD693C">
        <w:rPr>
          <w:rStyle w:val="StyleStyleBold12pt"/>
        </w:rPr>
        <w:t xml:space="preserve"> 2k</w:t>
      </w:r>
      <w:r>
        <w:t xml:space="preserve"> (Stephen J, Expert on the Soviet Bloc for the Strategic Studies Institute, “American Grand Strategy and the </w:t>
      </w:r>
      <w:proofErr w:type="spellStart"/>
      <w:r>
        <w:t>Transcaspian</w:t>
      </w:r>
      <w:proofErr w:type="spellEnd"/>
      <w:r>
        <w:t xml:space="preserve"> Region”, World Affairs. 9-22)</w:t>
      </w:r>
    </w:p>
    <w:p w:rsidR="008C067C" w:rsidRDefault="008C067C" w:rsidP="008C067C">
      <w:pPr>
        <w:rPr>
          <w:rStyle w:val="StyleStyleBold12pt"/>
        </w:rPr>
      </w:pPr>
    </w:p>
    <w:p w:rsidR="008C067C" w:rsidRPr="00910F9E" w:rsidRDefault="008C067C" w:rsidP="008C067C">
      <w:pPr>
        <w:rPr>
          <w:rFonts w:ascii="SimSun" w:eastAsia="SimSun" w:hAnsi="SimSun"/>
          <w:sz w:val="16"/>
          <w:szCs w:val="20"/>
          <w:lang w:eastAsia="zh-CN"/>
        </w:rPr>
      </w:pPr>
      <w:r w:rsidRPr="00B82E41">
        <w:rPr>
          <w:sz w:val="16"/>
        </w:rPr>
        <w:t xml:space="preserve">Thus </w:t>
      </w:r>
      <w:r w:rsidRPr="00666E84">
        <w:rPr>
          <w:rStyle w:val="StyleBoldUnderline"/>
          <w:highlight w:val="yellow"/>
        </w:rPr>
        <w:t>many structural conditions for conventional war</w:t>
      </w:r>
      <w:r w:rsidRPr="00E30110">
        <w:rPr>
          <w:rStyle w:val="StyleBoldUnderline"/>
        </w:rPr>
        <w:t xml:space="preserve"> </w:t>
      </w:r>
      <w:r w:rsidRPr="00B82E41">
        <w:rPr>
          <w:sz w:val="16"/>
        </w:rPr>
        <w:t xml:space="preserve">or protracted ethnic conflict </w:t>
      </w:r>
      <w:r w:rsidRPr="00E30110">
        <w:rPr>
          <w:rStyle w:val="StyleBoldUnderline"/>
        </w:rPr>
        <w:t xml:space="preserve">where third parties intervene now </w:t>
      </w:r>
      <w:r w:rsidRPr="00666E84">
        <w:rPr>
          <w:rStyle w:val="StyleBoldUnderline"/>
          <w:highlight w:val="yellow"/>
        </w:rPr>
        <w:t>exist in</w:t>
      </w:r>
      <w:r w:rsidRPr="00E30110">
        <w:rPr>
          <w:rStyle w:val="StyleBoldUnderline"/>
        </w:rPr>
        <w:t xml:space="preserve"> </w:t>
      </w:r>
      <w:r w:rsidRPr="00B82E41">
        <w:rPr>
          <w:sz w:val="16"/>
        </w:rPr>
        <w:t xml:space="preserve">the </w:t>
      </w:r>
      <w:proofErr w:type="spellStart"/>
      <w:r w:rsidRPr="00B82E41">
        <w:rPr>
          <w:sz w:val="16"/>
        </w:rPr>
        <w:t>Transcaucasus</w:t>
      </w:r>
      <w:proofErr w:type="spellEnd"/>
      <w:r w:rsidRPr="00B82E41">
        <w:rPr>
          <w:sz w:val="16"/>
        </w:rPr>
        <w:t xml:space="preserve"> and </w:t>
      </w:r>
      <w:r w:rsidRPr="00666E84">
        <w:rPr>
          <w:rStyle w:val="StyleBoldUnderline"/>
          <w:highlight w:val="yellow"/>
        </w:rPr>
        <w:t>Central Asia</w:t>
      </w:r>
      <w:r w:rsidRPr="00E30110">
        <w:rPr>
          <w:rStyle w:val="StyleBoldUnderline"/>
        </w:rPr>
        <w:t xml:space="preserve">. The outbreak of violence by </w:t>
      </w:r>
      <w:r w:rsidRPr="00B82E41">
        <w:rPr>
          <w:sz w:val="16"/>
        </w:rPr>
        <w:t xml:space="preserve">disaffected Islamic elements, the drug trade, </w:t>
      </w:r>
      <w:r w:rsidRPr="00E30110">
        <w:rPr>
          <w:rStyle w:val="StyleBoldUnderline"/>
        </w:rPr>
        <w:t>the Chechen wars</w:t>
      </w:r>
      <w:r w:rsidRPr="00B82E41">
        <w:rPr>
          <w:rStyle w:val="UnreadTextChar"/>
          <w:color w:val="000000"/>
          <w:sz w:val="16"/>
          <w:szCs w:val="20"/>
        </w:rPr>
        <w:t>,</w:t>
      </w:r>
      <w:r w:rsidRPr="00B82E41">
        <w:rPr>
          <w:sz w:val="16"/>
        </w:rPr>
        <w:t xml:space="preserve"> and the unresolved </w:t>
      </w:r>
      <w:proofErr w:type="spellStart"/>
      <w:r w:rsidRPr="00B82E41">
        <w:rPr>
          <w:sz w:val="16"/>
        </w:rPr>
        <w:t>ethnopolitical</w:t>
      </w:r>
      <w:proofErr w:type="spellEnd"/>
      <w:r w:rsidRPr="00B82E41">
        <w:rPr>
          <w:sz w:val="16"/>
        </w:rPr>
        <w:t xml:space="preserve"> conflicts that dot the region, </w:t>
      </w:r>
      <w:r w:rsidRPr="00E30110">
        <w:rPr>
          <w:rStyle w:val="StyleBoldUnderline"/>
        </w:rPr>
        <w:t xml:space="preserve">not to mention </w:t>
      </w:r>
      <w:r w:rsidRPr="00666E84">
        <w:rPr>
          <w:rStyle w:val="StyleBoldUnderline"/>
          <w:highlight w:val="yellow"/>
        </w:rPr>
        <w:t xml:space="preserve">the undemocratic </w:t>
      </w:r>
      <w:r w:rsidRPr="00E30110">
        <w:rPr>
          <w:rStyle w:val="StyleBoldUnderline"/>
        </w:rPr>
        <w:t xml:space="preserve">and unbalanced </w:t>
      </w:r>
      <w:r w:rsidRPr="00666E84">
        <w:rPr>
          <w:rStyle w:val="StyleBoldUnderline"/>
          <w:highlight w:val="yellow"/>
        </w:rPr>
        <w:t xml:space="preserve">distribution of income across corrupt governments, provide </w:t>
      </w:r>
      <w:r w:rsidRPr="00E30110">
        <w:rPr>
          <w:rStyle w:val="StyleBoldUnderline"/>
        </w:rPr>
        <w:t xml:space="preserve">plenty of tinder for future fires. </w:t>
      </w:r>
      <w:r w:rsidRPr="00B82E41">
        <w:rPr>
          <w:sz w:val="16"/>
        </w:rPr>
        <w:t>Many Third World</w:t>
      </w:r>
      <w:r w:rsidRPr="00B82E41">
        <w:rPr>
          <w:rStyle w:val="UnreadTextChar"/>
          <w:color w:val="000000"/>
          <w:sz w:val="16"/>
          <w:szCs w:val="20"/>
        </w:rPr>
        <w:t xml:space="preserve"> </w:t>
      </w:r>
      <w:r w:rsidRPr="00E30110">
        <w:rPr>
          <w:rStyle w:val="StyleBoldUnderline"/>
        </w:rPr>
        <w:t xml:space="preserve">conflicts generated by local structural factors also have great </w:t>
      </w:r>
      <w:r w:rsidRPr="00666E84">
        <w:rPr>
          <w:rStyle w:val="StyleBoldUnderline"/>
          <w:highlight w:val="yellow"/>
        </w:rPr>
        <w:t>potential for</w:t>
      </w:r>
      <w:r w:rsidRPr="00E30110">
        <w:rPr>
          <w:rStyle w:val="StyleBoldUnderline"/>
        </w:rPr>
        <w:t xml:space="preserve"> unintended </w:t>
      </w:r>
      <w:r w:rsidRPr="00666E84">
        <w:rPr>
          <w:rStyle w:val="StyleBoldUnderline"/>
          <w:highlight w:val="yellow"/>
        </w:rPr>
        <w:t>escalation. Big powers</w:t>
      </w:r>
      <w:r w:rsidRPr="00E30110">
        <w:rPr>
          <w:rStyle w:val="StyleBoldUnderline"/>
        </w:rPr>
        <w:t xml:space="preserve"> often </w:t>
      </w:r>
      <w:r w:rsidRPr="00666E84">
        <w:rPr>
          <w:rStyle w:val="StyleBoldUnderline"/>
          <w:highlight w:val="yellow"/>
        </w:rPr>
        <w:t>feel obliged to rescue their proxies and</w:t>
      </w:r>
      <w:r w:rsidRPr="00E30110">
        <w:rPr>
          <w:rStyle w:val="StyleBoldUnderline"/>
        </w:rPr>
        <w:t xml:space="preserve"> </w:t>
      </w:r>
      <w:proofErr w:type="spellStart"/>
      <w:r w:rsidRPr="00B82E41">
        <w:rPr>
          <w:sz w:val="16"/>
        </w:rPr>
        <w:t>proteges</w:t>
      </w:r>
      <w:proofErr w:type="spellEnd"/>
      <w:r w:rsidRPr="00B82E41">
        <w:rPr>
          <w:sz w:val="16"/>
        </w:rPr>
        <w:t>. One or another</w:t>
      </w:r>
      <w:r w:rsidRPr="00B82E41">
        <w:rPr>
          <w:rStyle w:val="UnreadTextChar"/>
          <w:color w:val="000000"/>
          <w:sz w:val="16"/>
          <w:szCs w:val="20"/>
        </w:rPr>
        <w:t xml:space="preserve"> </w:t>
      </w:r>
      <w:r w:rsidRPr="00E30110">
        <w:rPr>
          <w:rStyle w:val="StyleBoldUnderline"/>
        </w:rPr>
        <w:t xml:space="preserve">big power </w:t>
      </w:r>
      <w:r w:rsidRPr="00666E84">
        <w:rPr>
          <w:rStyle w:val="StyleBoldUnderline"/>
          <w:highlight w:val="yellow"/>
        </w:rPr>
        <w:t>may fail to grasp the stakes</w:t>
      </w:r>
      <w:r w:rsidRPr="00E30110">
        <w:rPr>
          <w:rStyle w:val="StyleBoldUnderline"/>
        </w:rPr>
        <w:t xml:space="preserve"> </w:t>
      </w:r>
      <w:r w:rsidRPr="00B82E41">
        <w:rPr>
          <w:sz w:val="16"/>
        </w:rPr>
        <w:t xml:space="preserve">for the other side </w:t>
      </w:r>
      <w:r w:rsidRPr="00E30110">
        <w:rPr>
          <w:rStyle w:val="StyleBoldUnderline"/>
        </w:rPr>
        <w:t xml:space="preserve">since interests here are not as clear as in Europe. Hence commitments involving the use of nuclear weapons </w:t>
      </w:r>
      <w:r w:rsidRPr="00B82E41">
        <w:rPr>
          <w:sz w:val="16"/>
        </w:rPr>
        <w:t xml:space="preserve">or perhaps even conventional war to prevent defeat of a client are not well established or clear as in Europe. For instance, in </w:t>
      </w:r>
      <w:r w:rsidRPr="00E30110">
        <w:rPr>
          <w:rStyle w:val="StyleBoldUnderline"/>
        </w:rPr>
        <w:t xml:space="preserve">1993 </w:t>
      </w:r>
      <w:r w:rsidRPr="00B82E41">
        <w:rPr>
          <w:sz w:val="16"/>
        </w:rPr>
        <w:t xml:space="preserve">Turkish noises about intervening on behalf of Azerbaijan </w:t>
      </w:r>
      <w:r w:rsidRPr="00E30110">
        <w:rPr>
          <w:rStyle w:val="StyleBoldUnderline"/>
        </w:rPr>
        <w:t>induced Russian leaders to threaten a nuclear war in that case</w:t>
      </w:r>
      <w:r w:rsidRPr="00B82E41">
        <w:rPr>
          <w:rStyle w:val="UnreadTextChar"/>
          <w:color w:val="000000"/>
          <w:sz w:val="16"/>
          <w:szCs w:val="20"/>
        </w:rPr>
        <w:t xml:space="preserve">. </w:t>
      </w:r>
      <w:r w:rsidRPr="00B82E41">
        <w:rPr>
          <w:rStyle w:val="UnreadTextChar"/>
          <w:rFonts w:cs="Arial"/>
          <w:color w:val="000000"/>
          <w:sz w:val="16"/>
          <w:szCs w:val="20"/>
        </w:rPr>
        <w:t xml:space="preserve">Precisely </w:t>
      </w:r>
      <w:r w:rsidRPr="00E30110">
        <w:rPr>
          <w:rStyle w:val="StyleBoldUnderline"/>
        </w:rPr>
        <w:t xml:space="preserve">because Turkey is a NATO ally but probably could not prevail in a long war against </w:t>
      </w:r>
      <w:r w:rsidRPr="00666E84">
        <w:rPr>
          <w:rStyle w:val="StyleBoldUnderline"/>
          <w:highlight w:val="yellow"/>
        </w:rPr>
        <w:t>Russia</w:t>
      </w:r>
      <w:r w:rsidRPr="00B82E41">
        <w:rPr>
          <w:sz w:val="16"/>
        </w:rPr>
        <w:t xml:space="preserve">, or if it could, </w:t>
      </w:r>
      <w:r w:rsidRPr="00666E84">
        <w:rPr>
          <w:rStyle w:val="StyleBoldUnderline"/>
          <w:highlight w:val="yellow"/>
        </w:rPr>
        <w:t>would</w:t>
      </w:r>
      <w:r w:rsidRPr="00E30110">
        <w:rPr>
          <w:rStyle w:val="StyleBoldUnderline"/>
        </w:rPr>
        <w:t xml:space="preserve"> conceivably </w:t>
      </w:r>
      <w:r w:rsidRPr="00666E84">
        <w:rPr>
          <w:rStyle w:val="StyleBoldUnderline"/>
          <w:highlight w:val="yellow"/>
        </w:rPr>
        <w:t>trigger a potential nuclear blow</w:t>
      </w:r>
      <w:r w:rsidRPr="00E30110">
        <w:rPr>
          <w:rStyle w:val="StyleBoldUnderline"/>
        </w:rPr>
        <w:t xml:space="preserve"> </w:t>
      </w:r>
      <w:r w:rsidRPr="002001CB">
        <w:rPr>
          <w:rStyle w:val="underline"/>
          <w:szCs w:val="20"/>
        </w:rPr>
        <w:t>(</w:t>
      </w:r>
      <w:r w:rsidRPr="00B82E41">
        <w:rPr>
          <w:sz w:val="16"/>
        </w:rPr>
        <w:t xml:space="preserve">not a small possibility given the erratic nature of Russia's declared nuclear strategies), </w:t>
      </w:r>
      <w:r w:rsidRPr="00666E84">
        <w:rPr>
          <w:rStyle w:val="StyleBoldUnderline"/>
          <w:highlight w:val="yellow"/>
        </w:rPr>
        <w:t>the danger</w:t>
      </w:r>
      <w:r w:rsidRPr="00E30110">
        <w:rPr>
          <w:rStyle w:val="StyleBoldUnderline"/>
        </w:rPr>
        <w:t xml:space="preserve"> of major war </w:t>
      </w:r>
      <w:r w:rsidRPr="00666E84">
        <w:rPr>
          <w:rStyle w:val="StyleBoldUnderline"/>
          <w:highlight w:val="yellow"/>
        </w:rPr>
        <w:t>is higher here than</w:t>
      </w:r>
      <w:r w:rsidRPr="00E30110">
        <w:rPr>
          <w:rStyle w:val="StyleBoldUnderline"/>
        </w:rPr>
        <w:t xml:space="preserve"> almost </w:t>
      </w:r>
      <w:r w:rsidRPr="00666E84">
        <w:rPr>
          <w:rStyle w:val="StyleBoldUnderline"/>
          <w:highlight w:val="yellow"/>
        </w:rPr>
        <w:t>everywhere else</w:t>
      </w:r>
      <w:r w:rsidRPr="00E30110">
        <w:rPr>
          <w:rStyle w:val="StyleBoldUnderline"/>
        </w:rPr>
        <w:t xml:space="preserve"> </w:t>
      </w:r>
      <w:r w:rsidRPr="00B82E41">
        <w:rPr>
          <w:sz w:val="16"/>
        </w:rPr>
        <w:t>in the CIS or the "arc of crisis" from the Balkans to China. As Richard Betts has observed, The</w:t>
      </w:r>
      <w:r w:rsidRPr="002001CB">
        <w:rPr>
          <w:rStyle w:val="DebateUnderline"/>
          <w:szCs w:val="20"/>
        </w:rPr>
        <w:t xml:space="preserve"> </w:t>
      </w:r>
      <w:r w:rsidRPr="00E30110">
        <w:rPr>
          <w:rStyle w:val="StyleBoldUnderline"/>
        </w:rPr>
        <w:t xml:space="preserve">greatest danger lies in areas where (1) the potential for </w:t>
      </w:r>
      <w:r w:rsidRPr="00B82E41">
        <w:rPr>
          <w:sz w:val="16"/>
        </w:rPr>
        <w:t xml:space="preserve">serious </w:t>
      </w:r>
      <w:r w:rsidRPr="00E30110">
        <w:rPr>
          <w:rStyle w:val="StyleBoldUnderline"/>
        </w:rPr>
        <w:t>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w:t>
      </w:r>
      <w:proofErr w:type="gramStart"/>
      <w:r w:rsidRPr="00B82E41">
        <w:rPr>
          <w:rStyle w:val="UnreadTextChar"/>
          <w:color w:val="000000"/>
          <w:sz w:val="16"/>
          <w:szCs w:val="20"/>
        </w:rPr>
        <w:t>.(</w:t>
      </w:r>
      <w:proofErr w:type="gramEnd"/>
      <w:r w:rsidRPr="00B82E41">
        <w:rPr>
          <w:rStyle w:val="UnreadTextChar"/>
          <w:color w:val="000000"/>
          <w:sz w:val="16"/>
          <w:szCs w:val="20"/>
        </w:rPr>
        <w:t>77)</w:t>
      </w:r>
    </w:p>
    <w:p w:rsidR="008C067C" w:rsidRDefault="008C067C" w:rsidP="008C067C">
      <w:pPr>
        <w:pStyle w:val="Heading4"/>
        <w:rPr>
          <w:rFonts w:cs="Arial"/>
        </w:rPr>
      </w:pPr>
      <w:r>
        <w:rPr>
          <w:rFonts w:cs="Arial"/>
        </w:rPr>
        <w:t>And escalation’s guaranteed – it’s a geopolitical hub.</w:t>
      </w:r>
    </w:p>
    <w:p w:rsidR="008C067C" w:rsidRDefault="008C067C" w:rsidP="008C067C">
      <w:proofErr w:type="spellStart"/>
      <w:r>
        <w:rPr>
          <w:rStyle w:val="StyleStyleBold12pt"/>
        </w:rPr>
        <w:t>Saghal</w:t>
      </w:r>
      <w:proofErr w:type="spellEnd"/>
      <w:r>
        <w:rPr>
          <w:rStyle w:val="StyleStyleBold12pt"/>
        </w:rPr>
        <w:t xml:space="preserve"> and Anand</w:t>
      </w:r>
      <w:r w:rsidRPr="001C101B">
        <w:rPr>
          <w:rStyle w:val="StyleStyleBold12pt"/>
        </w:rPr>
        <w:t>10</w:t>
      </w:r>
      <w:r>
        <w:rPr>
          <w:rStyle w:val="StyleStyleBold12pt"/>
        </w:rPr>
        <w:t xml:space="preserve"> </w:t>
      </w:r>
      <w:r>
        <w:t>(</w:t>
      </w:r>
      <w:proofErr w:type="spellStart"/>
      <w:r>
        <w:t>Arun</w:t>
      </w:r>
      <w:proofErr w:type="spellEnd"/>
      <w:r>
        <w:t xml:space="preserve"> (former Army officer who created the Office of Net Assessment in the Indian Joint Staff, Senior Fellow at the Institute for Defense Studies and Analyses and ‘Distinguished Fellow’ School of Geo-Politics at the </w:t>
      </w:r>
      <w:proofErr w:type="spellStart"/>
      <w:r>
        <w:t>Manipal</w:t>
      </w:r>
      <w:proofErr w:type="spellEnd"/>
      <w:r>
        <w:t xml:space="preserve"> Academy of Higher Education) and </w:t>
      </w:r>
      <w:proofErr w:type="spellStart"/>
      <w:r>
        <w:t>Vinod</w:t>
      </w:r>
      <w:proofErr w:type="spellEnd"/>
      <w:r>
        <w:t xml:space="preserve"> (postgraduate in </w:t>
      </w:r>
      <w:proofErr w:type="spellStart"/>
      <w:r>
        <w:t>defence</w:t>
      </w:r>
      <w:proofErr w:type="spellEnd"/>
      <w:r>
        <w:t xml:space="preserve"> and strategic studies and is an alumnus of </w:t>
      </w:r>
      <w:proofErr w:type="spellStart"/>
      <w:r>
        <w:t>Defence</w:t>
      </w:r>
      <w:proofErr w:type="spellEnd"/>
      <w:r>
        <w:t xml:space="preserve"> Services Staff College and College of </w:t>
      </w:r>
      <w:proofErr w:type="spellStart"/>
      <w:r>
        <w:t>Defence</w:t>
      </w:r>
      <w:proofErr w:type="spellEnd"/>
      <w:r>
        <w:t xml:space="preserve"> Management), “</w:t>
      </w:r>
      <w:r w:rsidRPr="000E3F04">
        <w:t>Strategic Environment in Central Asia and India</w:t>
      </w:r>
      <w:r>
        <w:t xml:space="preserve">”, </w:t>
      </w:r>
      <w:hyperlink r:id="rId14" w:history="1">
        <w:r w:rsidRPr="00294A3D">
          <w:rPr>
            <w:rStyle w:val="Hyperlink"/>
          </w:rPr>
          <w:t>http://www.silkroadstudies.org/new/docs/publications/1004Joshi-V-Strategic.pdf</w:t>
        </w:r>
      </w:hyperlink>
      <w:r>
        <w:t>)</w:t>
      </w:r>
    </w:p>
    <w:p w:rsidR="008C067C" w:rsidRPr="00F22D11" w:rsidRDefault="008C067C" w:rsidP="008C067C">
      <w:pPr>
        <w:rPr>
          <w:b/>
          <w:bCs/>
          <w:sz w:val="26"/>
        </w:rPr>
      </w:pPr>
    </w:p>
    <w:p w:rsidR="008C067C" w:rsidRDefault="008C067C" w:rsidP="008C067C">
      <w:pPr>
        <w:rPr>
          <w:sz w:val="16"/>
        </w:rPr>
      </w:pPr>
      <w:r w:rsidRPr="001C101B">
        <w:rPr>
          <w:sz w:val="16"/>
        </w:rPr>
        <w:t xml:space="preserve">The geo-strategic salience of Central Asia today has been underscored by two main factors. First, </w:t>
      </w:r>
      <w:r w:rsidRPr="00666E84">
        <w:rPr>
          <w:rStyle w:val="StyleBoldUnderline"/>
          <w:highlight w:val="yellow"/>
        </w:rPr>
        <w:t>Central Asia has become important because of</w:t>
      </w:r>
      <w:r w:rsidRPr="001C101B">
        <w:rPr>
          <w:rStyle w:val="StyleBoldUnderline"/>
        </w:rPr>
        <w:t xml:space="preserve"> the discovery of </w:t>
      </w:r>
      <w:r w:rsidRPr="00666E84">
        <w:rPr>
          <w:rStyle w:val="StyleBoldUnderline"/>
          <w:highlight w:val="yellow"/>
        </w:rPr>
        <w:t>hydrocarbon reserves</w:t>
      </w:r>
      <w:r w:rsidRPr="001C101B">
        <w:rPr>
          <w:rStyle w:val="StyleBoldUnderline"/>
        </w:rPr>
        <w:t xml:space="preserve"> </w:t>
      </w:r>
      <w:r w:rsidRPr="00666E84">
        <w:rPr>
          <w:rStyle w:val="StyleBoldUnderline"/>
          <w:highlight w:val="yellow"/>
        </w:rPr>
        <w:t>and</w:t>
      </w:r>
      <w:r w:rsidRPr="001C101B">
        <w:rPr>
          <w:sz w:val="16"/>
        </w:rPr>
        <w:t xml:space="preserve"> second, it </w:t>
      </w:r>
      <w:r w:rsidRPr="001C101B">
        <w:rPr>
          <w:rStyle w:val="StyleBoldUnderline"/>
        </w:rPr>
        <w:t xml:space="preserve">has become a major </w:t>
      </w:r>
      <w:r w:rsidRPr="00666E84">
        <w:rPr>
          <w:rStyle w:val="StyleBoldUnderline"/>
          <w:highlight w:val="yellow"/>
        </w:rPr>
        <w:t>transportation</w:t>
      </w:r>
      <w:r w:rsidRPr="001C101B">
        <w:rPr>
          <w:rStyle w:val="StyleBoldUnderline"/>
        </w:rPr>
        <w:t xml:space="preserve"> hub </w:t>
      </w:r>
      <w:r w:rsidRPr="00666E84">
        <w:rPr>
          <w:rStyle w:val="StyleBoldUnderline"/>
          <w:highlight w:val="yellow"/>
        </w:rPr>
        <w:t>for gas and oil pipelines and</w:t>
      </w:r>
      <w:r w:rsidRPr="001C101B">
        <w:rPr>
          <w:rStyle w:val="StyleBoldUnderline"/>
        </w:rPr>
        <w:t xml:space="preserve"> multi-modal </w:t>
      </w:r>
      <w:r w:rsidRPr="00666E84">
        <w:rPr>
          <w:rStyle w:val="StyleBoldUnderline"/>
          <w:highlight w:val="yellow"/>
        </w:rPr>
        <w:t>communication</w:t>
      </w:r>
      <w:r w:rsidRPr="001C101B">
        <w:rPr>
          <w:rStyle w:val="StyleBoldUnderline"/>
        </w:rPr>
        <w:t xml:space="preserve"> corridors </w:t>
      </w:r>
      <w:r w:rsidRPr="00666E84">
        <w:rPr>
          <w:rStyle w:val="StyleBoldUnderline"/>
          <w:highlight w:val="yellow"/>
        </w:rPr>
        <w:t xml:space="preserve">connecting China, Russia, </w:t>
      </w:r>
      <w:proofErr w:type="gramStart"/>
      <w:r w:rsidRPr="00666E84">
        <w:rPr>
          <w:rStyle w:val="StyleBoldUnderline"/>
          <w:highlight w:val="yellow"/>
        </w:rPr>
        <w:t>Europe</w:t>
      </w:r>
      <w:proofErr w:type="gramEnd"/>
      <w:r w:rsidRPr="001C101B">
        <w:rPr>
          <w:rStyle w:val="StyleBoldUnderline"/>
        </w:rPr>
        <w:t>, the Caucasus region, the Trans-Caspian region and the Indian Ocean</w:t>
      </w:r>
      <w:r w:rsidRPr="001C101B">
        <w:rPr>
          <w:sz w:val="16"/>
        </w:rPr>
        <w:t xml:space="preserve">. Furthermore, whether it was Czarist Russia or the Soviet Union or even the present Central Asian regimes, there has always been a strategic ambition in the north to seek access to the warm waters of the Indian Ocean. Thus Afghanistan, which links Central Asia and South Asia, is a strategic bridge of great geopolitical significance. Central Asia and South Asia are intimately connected not only geographically but also strategically. The Central Asian republics of Turkmenistan, Uzbekistan and Tajikistan have borders with Afghanistan, Iran lies to its west and Pakistan to the east and south. Therefore, the geostrategic significance of Afghanistan is enhanced even though it may not be an oil- or gas-rich country. With the control of Afghanistan comes the control of the land routes between the Indian subcontinent and resource-rich Central Asia, as well as of a potential corridor to Iran and the Middle East. Thus, stability and peace in Afghanistan, and for that matter Pakistan, are a geostrategic imperative. </w:t>
      </w:r>
      <w:r w:rsidRPr="001C101B">
        <w:rPr>
          <w:rStyle w:val="StyleBoldUnderline"/>
        </w:rPr>
        <w:t>Central Asia</w:t>
      </w:r>
      <w:r w:rsidRPr="001C101B">
        <w:rPr>
          <w:sz w:val="16"/>
        </w:rPr>
        <w:t xml:space="preserve"> has never been a monolithic area and </w:t>
      </w:r>
      <w:r w:rsidRPr="001C101B">
        <w:rPr>
          <w:rStyle w:val="StyleBoldUnderline"/>
        </w:rPr>
        <w:t>is undergoing a turbulent transitional process with a diverse range of ethnicities and fragmented societies throughout the region</w:t>
      </w:r>
      <w:r w:rsidRPr="001C101B">
        <w:rPr>
          <w:sz w:val="16"/>
        </w:rPr>
        <w:t xml:space="preserve">. </w:t>
      </w:r>
      <w:r w:rsidRPr="001C101B">
        <w:rPr>
          <w:rStyle w:val="StyleBoldUnderline"/>
        </w:rPr>
        <w:t xml:space="preserve">These </w:t>
      </w:r>
      <w:r w:rsidRPr="00666E84">
        <w:rPr>
          <w:rStyle w:val="StyleBoldUnderline"/>
          <w:highlight w:val="yellow"/>
        </w:rPr>
        <w:t xml:space="preserve">societal divisions </w:t>
      </w:r>
      <w:r w:rsidRPr="00666E84">
        <w:rPr>
          <w:rStyle w:val="StyleBoldUnderline"/>
          <w:highlight w:val="yellow"/>
        </w:rPr>
        <w:lastRenderedPageBreak/>
        <w:t>and lack of political maturity compound</w:t>
      </w:r>
      <w:r w:rsidRPr="001C101B">
        <w:rPr>
          <w:rStyle w:val="StyleBoldUnderline"/>
        </w:rPr>
        <w:t xml:space="preserve"> the social, economic and political </w:t>
      </w:r>
      <w:r w:rsidRPr="00666E84">
        <w:rPr>
          <w:rStyle w:val="StyleBoldUnderline"/>
          <w:highlight w:val="yellow"/>
        </w:rPr>
        <w:t>challenges</w:t>
      </w:r>
      <w:r w:rsidRPr="001C101B">
        <w:rPr>
          <w:sz w:val="16"/>
        </w:rPr>
        <w:t xml:space="preserve">. Security and economic issues are the two most important components of the Central Asian states’ engagement with outside powers. </w:t>
      </w:r>
      <w:r w:rsidRPr="001C101B">
        <w:rPr>
          <w:rStyle w:val="StyleBoldUnderline"/>
        </w:rPr>
        <w:t>Among the states</w:t>
      </w:r>
      <w:r w:rsidRPr="001C101B">
        <w:rPr>
          <w:sz w:val="16"/>
        </w:rPr>
        <w:t xml:space="preserve"> </w:t>
      </w:r>
      <w:proofErr w:type="gramStart"/>
      <w:r w:rsidRPr="001C101B">
        <w:rPr>
          <w:sz w:val="16"/>
        </w:rPr>
        <w:t>themselves</w:t>
      </w:r>
      <w:proofErr w:type="gramEnd"/>
      <w:r w:rsidRPr="001C101B">
        <w:rPr>
          <w:sz w:val="16"/>
        </w:rPr>
        <w:t xml:space="preserve"> </w:t>
      </w:r>
      <w:r w:rsidRPr="00666E84">
        <w:rPr>
          <w:rStyle w:val="StyleBoldUnderline"/>
          <w:highlight w:val="yellow"/>
        </w:rPr>
        <w:t>there are elements of</w:t>
      </w:r>
      <w:r w:rsidRPr="001C101B">
        <w:rPr>
          <w:rStyle w:val="StyleBoldUnderline"/>
        </w:rPr>
        <w:t xml:space="preserve"> both </w:t>
      </w:r>
      <w:r w:rsidRPr="00666E84">
        <w:rPr>
          <w:rStyle w:val="StyleBoldUnderline"/>
          <w:highlight w:val="yellow"/>
        </w:rPr>
        <w:t>cooperation and competition</w:t>
      </w:r>
      <w:r w:rsidRPr="001C101B">
        <w:rPr>
          <w:sz w:val="16"/>
        </w:rPr>
        <w:t xml:space="preserve">. Historical legacies, their geo-strategic locations, and above all their perceived national interests profoundly influence the political choices of Central Asian nations. </w:t>
      </w:r>
      <w:r w:rsidRPr="00666E84">
        <w:rPr>
          <w:rStyle w:val="StyleBoldUnderline"/>
          <w:highlight w:val="yellow"/>
        </w:rPr>
        <w:t>The weaknesses of</w:t>
      </w:r>
      <w:r w:rsidRPr="001C101B">
        <w:rPr>
          <w:rStyle w:val="StyleBoldUnderline"/>
        </w:rPr>
        <w:t xml:space="preserve"> the </w:t>
      </w:r>
      <w:r w:rsidRPr="00666E84">
        <w:rPr>
          <w:rStyle w:val="StyleBoldUnderline"/>
          <w:highlight w:val="yellow"/>
        </w:rPr>
        <w:t>new nations</w:t>
      </w:r>
      <w:r w:rsidRPr="001C101B">
        <w:rPr>
          <w:rStyle w:val="StyleBoldUnderline"/>
        </w:rPr>
        <w:t xml:space="preserve"> in Central Asia </w:t>
      </w:r>
      <w:r w:rsidRPr="00666E84">
        <w:rPr>
          <w:rStyle w:val="StyleBoldUnderline"/>
          <w:highlight w:val="yellow"/>
        </w:rPr>
        <w:t>pave the way for</w:t>
      </w:r>
      <w:r w:rsidRPr="001C101B">
        <w:rPr>
          <w:rStyle w:val="StyleBoldUnderline"/>
        </w:rPr>
        <w:t xml:space="preserve"> outside </w:t>
      </w:r>
      <w:r w:rsidRPr="00666E84">
        <w:rPr>
          <w:rStyle w:val="StyleBoldUnderline"/>
          <w:highlight w:val="yellow"/>
        </w:rPr>
        <w:t>powers to interfere in</w:t>
      </w:r>
      <w:r w:rsidRPr="001C101B">
        <w:rPr>
          <w:rStyle w:val="StyleBoldUnderline"/>
        </w:rPr>
        <w:t xml:space="preserve"> their internal </w:t>
      </w:r>
      <w:r w:rsidRPr="00666E84">
        <w:rPr>
          <w:rStyle w:val="StyleBoldUnderline"/>
          <w:highlight w:val="yellow"/>
        </w:rPr>
        <w:t>affairs</w:t>
      </w:r>
      <w:r w:rsidRPr="001C101B">
        <w:rPr>
          <w:sz w:val="16"/>
        </w:rPr>
        <w:t>.</w:t>
      </w:r>
    </w:p>
    <w:p w:rsidR="00477395" w:rsidRPr="005B4671" w:rsidRDefault="00477395" w:rsidP="00477395">
      <w:pPr>
        <w:pStyle w:val="Heading4"/>
      </w:pPr>
      <w:r w:rsidRPr="005B4671">
        <w:t>Adoption of reprocessing solves U.S. uranium needs</w:t>
      </w:r>
    </w:p>
    <w:p w:rsidR="00477395" w:rsidRPr="005B4671" w:rsidRDefault="00477395" w:rsidP="00477395">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5" w:history="1">
        <w:r w:rsidRPr="005B4671">
          <w:t>http://www.nist.gov/tip/wp/pswp/upload/164_commercial_value_used_nuclear_fuel_reprocessed.pdf</w:t>
        </w:r>
      </w:hyperlink>
      <w:r w:rsidRPr="005B4671">
        <w:t>)</w:t>
      </w:r>
    </w:p>
    <w:p w:rsidR="00477395" w:rsidRPr="005B4671" w:rsidRDefault="00477395" w:rsidP="00477395">
      <w:pPr>
        <w:rPr>
          <w:bCs/>
          <w:sz w:val="26"/>
        </w:rPr>
      </w:pPr>
    </w:p>
    <w:p w:rsidR="00477395" w:rsidRPr="005B7E9F" w:rsidRDefault="00477395" w:rsidP="00477395">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5B4671">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will be a</w:t>
      </w:r>
      <w:r w:rsidRPr="005B4671">
        <w:rPr>
          <w:rStyle w:val="StyleBoldUnderline"/>
        </w:rPr>
        <w:t xml:space="preserve"> considerable </w:t>
      </w:r>
      <w:r w:rsidRPr="005B4671">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5B4671">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5B4671">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5B4671">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477395" w:rsidRDefault="00477395" w:rsidP="00477395">
      <w:pPr>
        <w:pStyle w:val="Heading4"/>
      </w:pPr>
      <w:bookmarkStart w:id="0" w:name="_GoBack"/>
      <w:bookmarkEnd w:id="0"/>
      <w:r>
        <w:t>US nuclear reprocessing lead to a spillover of the technology internationally.</w:t>
      </w:r>
    </w:p>
    <w:p w:rsidR="00477395" w:rsidRDefault="00477395" w:rsidP="00477395">
      <w:r>
        <w:rPr>
          <w:rStyle w:val="StyleStyleBold12pt"/>
        </w:rPr>
        <w:t>Acton</w:t>
      </w:r>
      <w:r>
        <w:t xml:space="preserve"> </w:t>
      </w:r>
      <w:r>
        <w:rPr>
          <w:rStyle w:val="StyleStyleBold12pt"/>
        </w:rPr>
        <w:t>9</w:t>
      </w:r>
      <w:r>
        <w:t xml:space="preserve"> (James, J. associate in the Nonproliferation Program at the Carnegie Endowment for International  Peace, Survival, Vol. 51, No. 4, “Nuclear Power, Disarmament and Technological Restraint”, RSR)</w:t>
      </w:r>
    </w:p>
    <w:p w:rsidR="00477395" w:rsidRPr="00C078B4" w:rsidRDefault="00477395" w:rsidP="00477395"/>
    <w:p w:rsidR="00477395" w:rsidRPr="009D29DB" w:rsidRDefault="00477395" w:rsidP="00477395">
      <w:pPr>
        <w:rPr>
          <w:sz w:val="16"/>
        </w:rPr>
      </w:pPr>
      <w:r w:rsidRPr="00C078B4">
        <w:rPr>
          <w:sz w:val="16"/>
        </w:rPr>
        <w:t xml:space="preserve">Thus, </w:t>
      </w:r>
      <w:r w:rsidRPr="00C078B4">
        <w:rPr>
          <w:rStyle w:val="StyleBoldUnderline"/>
        </w:rPr>
        <w:t xml:space="preserve">not only does reprocessing clearly not help with facilitating take back, but </w:t>
      </w:r>
      <w:r w:rsidRPr="00666E84">
        <w:rPr>
          <w:rStyle w:val="StyleBoldUnderline"/>
          <w:highlight w:val="yellow"/>
        </w:rPr>
        <w:t>if advanced nuclear states adopt it</w:t>
      </w:r>
      <w:r w:rsidRPr="00C078B4">
        <w:rPr>
          <w:sz w:val="16"/>
        </w:rPr>
        <w:t xml:space="preserve"> as a tool for waste management</w:t>
      </w:r>
      <w:r w:rsidRPr="00666E84">
        <w:rPr>
          <w:sz w:val="16"/>
          <w:highlight w:val="yellow"/>
        </w:rPr>
        <w:t xml:space="preserve">, </w:t>
      </w:r>
      <w:r w:rsidRPr="00666E84">
        <w:rPr>
          <w:rStyle w:val="StyleBoldUnderline"/>
          <w:highlight w:val="yellow"/>
        </w:rPr>
        <w:t>it will be virtually impossible for them to argue against others doing likewise</w:t>
      </w:r>
      <w:r w:rsidRPr="00C078B4">
        <w:rPr>
          <w:sz w:val="16"/>
        </w:rPr>
        <w:t>. Today, waste management is probably the most important driver for reprocessing. Indeed, the Bush administration’s interest in this technology was born out of a desire to stretch the capacity of Yucca Mountain as far as possible</w:t>
      </w:r>
      <w:r w:rsidRPr="00666E84">
        <w:rPr>
          <w:sz w:val="16"/>
          <w:highlight w:val="yellow"/>
        </w:rPr>
        <w:t xml:space="preserve">. </w:t>
      </w:r>
      <w:r w:rsidRPr="00666E84">
        <w:rPr>
          <w:rStyle w:val="StyleBoldUnderline"/>
          <w:highlight w:val="yellow"/>
        </w:rPr>
        <w:t>If the U</w:t>
      </w:r>
      <w:r w:rsidRPr="00C078B4">
        <w:rPr>
          <w:rStyle w:val="StyleBoldUnderline"/>
        </w:rPr>
        <w:t xml:space="preserve">nited </w:t>
      </w:r>
      <w:r w:rsidRPr="00666E84">
        <w:rPr>
          <w:rStyle w:val="StyleBoldUnderline"/>
          <w:highlight w:val="yellow"/>
        </w:rPr>
        <w:t>S</w:t>
      </w:r>
      <w:r w:rsidRPr="00C078B4">
        <w:rPr>
          <w:rStyle w:val="StyleBoldUnderline"/>
        </w:rPr>
        <w:t xml:space="preserve">tates and others </w:t>
      </w:r>
      <w:r w:rsidRPr="00666E84">
        <w:rPr>
          <w:rStyle w:val="StyleBoldUnderline"/>
          <w:highlight w:val="yellow"/>
        </w:rPr>
        <w:t>reprocess they will hand a powerful argument to lobbies within a state</w:t>
      </w:r>
      <w:r w:rsidRPr="00C078B4">
        <w:rPr>
          <w:sz w:val="16"/>
        </w:rPr>
        <w:t xml:space="preserve"> – typically the nuclear R&amp;D community – </w:t>
      </w:r>
      <w:r w:rsidRPr="00666E84">
        <w:rPr>
          <w:rStyle w:val="StyleBoldUnderline"/>
          <w:highlight w:val="yellow"/>
        </w:rPr>
        <w:t>that support the development of reprocessing</w:t>
      </w:r>
      <w:r w:rsidRPr="00C078B4">
        <w:rPr>
          <w:rStyle w:val="StyleBoldUnderline"/>
        </w:rPr>
        <w:t>.</w:t>
      </w:r>
      <w:r w:rsidRPr="00C078B4">
        <w:rPr>
          <w:sz w:val="16"/>
        </w:rPr>
        <w:t xml:space="preserve"> </w:t>
      </w:r>
    </w:p>
    <w:p w:rsidR="00477395" w:rsidRDefault="00477395" w:rsidP="00477395">
      <w:pPr>
        <w:pStyle w:val="Heading4"/>
      </w:pPr>
      <w:r>
        <w:t>Nuclear reprocessing solves peak uranium internationally.</w:t>
      </w:r>
    </w:p>
    <w:p w:rsidR="00477395" w:rsidRDefault="00477395" w:rsidP="00477395">
      <w:r>
        <w:rPr>
          <w:rStyle w:val="StyleStyleBold12pt"/>
        </w:rPr>
        <w:t xml:space="preserve">Berry and </w:t>
      </w:r>
      <w:proofErr w:type="spellStart"/>
      <w:r>
        <w:rPr>
          <w:rStyle w:val="StyleStyleBold12pt"/>
        </w:rPr>
        <w:t>Tolley</w:t>
      </w:r>
      <w:proofErr w:type="spellEnd"/>
      <w:r>
        <w:rPr>
          <w:rStyle w:val="StyleStyleBold12pt"/>
        </w:rPr>
        <w:t xml:space="preserve"> </w:t>
      </w:r>
      <w:r w:rsidRPr="00BD693C">
        <w:rPr>
          <w:rStyle w:val="StyleStyleBold12pt"/>
        </w:rPr>
        <w:t>10</w:t>
      </w:r>
      <w:r>
        <w:t xml:space="preserve"> (R. Stephen and George S., Professors at the University of Chicago, Nuclear Fuel Reprocessing: Future Prospects and Viability, University of Chicago, 29 November 2010, http://humanities.uchicago.edu/orgs/institute/bigproblems/Team7-1210.pdf, </w:t>
      </w:r>
      <w:proofErr w:type="spellStart"/>
      <w:r>
        <w:t>da</w:t>
      </w:r>
      <w:proofErr w:type="spellEnd"/>
      <w:r>
        <w:t xml:space="preserve"> 8-29-12)</w:t>
      </w:r>
    </w:p>
    <w:p w:rsidR="00477395" w:rsidRDefault="00477395" w:rsidP="00477395"/>
    <w:p w:rsidR="00477395" w:rsidRPr="00BD693C" w:rsidRDefault="00477395" w:rsidP="00477395">
      <w:pPr>
        <w:rPr>
          <w:sz w:val="16"/>
        </w:rPr>
      </w:pPr>
      <w:r w:rsidRPr="00543ADD">
        <w:rPr>
          <w:rStyle w:val="StyleBoldUnderline"/>
        </w:rPr>
        <w:t xml:space="preserve">Uranium prices have </w:t>
      </w:r>
      <w:r w:rsidRPr="00543ADD">
        <w:rPr>
          <w:sz w:val="16"/>
        </w:rPr>
        <w:t xml:space="preserve">also </w:t>
      </w:r>
      <w:r w:rsidRPr="00543ADD">
        <w:rPr>
          <w:rStyle w:val="StyleBoldUnderline"/>
        </w:rPr>
        <w:t xml:space="preserve">been rising due to </w:t>
      </w:r>
      <w:proofErr w:type="gramStart"/>
      <w:r w:rsidRPr="00543ADD">
        <w:rPr>
          <w:rStyle w:val="StyleBoldUnderline"/>
        </w:rPr>
        <w:t>increased</w:t>
      </w:r>
      <w:proofErr w:type="gramEnd"/>
      <w:r w:rsidRPr="00543ADD">
        <w:rPr>
          <w:rStyle w:val="StyleBoldUnderline"/>
        </w:rPr>
        <w:t xml:space="preserve"> demand</w:t>
      </w:r>
      <w:r w:rsidRPr="00543ADD">
        <w:rPr>
          <w:sz w:val="16"/>
        </w:rPr>
        <w:t>, a trend that may</w:t>
      </w:r>
      <w:r w:rsidRPr="00543ADD">
        <w:rPr>
          <w:sz w:val="12"/>
        </w:rPr>
        <w:t>¶</w:t>
      </w:r>
      <w:r w:rsidRPr="00543ADD">
        <w:rPr>
          <w:sz w:val="16"/>
        </w:rPr>
        <w:t xml:space="preserve"> have long-term repercussions. Identified uranium deposits can fuel existing nuclear plants</w:t>
      </w:r>
      <w:r w:rsidRPr="00543ADD">
        <w:rPr>
          <w:sz w:val="12"/>
        </w:rPr>
        <w:t>¶</w:t>
      </w:r>
      <w:r w:rsidRPr="00543ADD">
        <w:rPr>
          <w:sz w:val="16"/>
        </w:rPr>
        <w:t xml:space="preserve"> for about 80 years without reprocessing. </w:t>
      </w:r>
      <w:r w:rsidRPr="00666E84">
        <w:rPr>
          <w:rStyle w:val="StyleBoldUnderline"/>
          <w:highlight w:val="yellow"/>
        </w:rPr>
        <w:t>Reprocessing can extend the life of current</w:t>
      </w:r>
      <w:r w:rsidRPr="00666E84">
        <w:rPr>
          <w:sz w:val="12"/>
          <w:highlight w:val="yellow"/>
        </w:rPr>
        <w:t>¶</w:t>
      </w:r>
      <w:r w:rsidRPr="00666E84">
        <w:rPr>
          <w:sz w:val="16"/>
          <w:highlight w:val="yellow"/>
        </w:rPr>
        <w:t xml:space="preserve"> </w:t>
      </w:r>
      <w:r w:rsidRPr="00666E84">
        <w:rPr>
          <w:rStyle w:val="StyleBoldUnderline"/>
          <w:highlight w:val="yellow"/>
        </w:rPr>
        <w:t>uranium resources</w:t>
      </w:r>
      <w:r w:rsidRPr="00543ADD">
        <w:rPr>
          <w:rStyle w:val="StyleBoldUnderline"/>
        </w:rPr>
        <w:t xml:space="preserve"> </w:t>
      </w:r>
      <w:r w:rsidRPr="00543ADD">
        <w:rPr>
          <w:sz w:val="16"/>
        </w:rPr>
        <w:t>for an additional 15 to 20 years.</w:t>
      </w:r>
      <w:r w:rsidRPr="00543ADD">
        <w:rPr>
          <w:sz w:val="12"/>
        </w:rPr>
        <w:t>¶</w:t>
      </w:r>
      <w:r w:rsidRPr="00543ADD">
        <w:rPr>
          <w:sz w:val="16"/>
        </w:rPr>
        <w:t xml:space="preserve"> 91</w:t>
      </w:r>
      <w:r w:rsidRPr="00543ADD">
        <w:rPr>
          <w:sz w:val="12"/>
        </w:rPr>
        <w:t>¶</w:t>
      </w:r>
      <w:r w:rsidRPr="00543ADD">
        <w:rPr>
          <w:sz w:val="16"/>
        </w:rPr>
        <w:t xml:space="preserve"> Total conventional uranium</w:t>
      </w:r>
      <w:r w:rsidRPr="00543ADD">
        <w:rPr>
          <w:sz w:val="12"/>
        </w:rPr>
        <w:t>¶</w:t>
      </w:r>
      <w:r w:rsidRPr="00543ADD">
        <w:rPr>
          <w:sz w:val="16"/>
        </w:rPr>
        <w:t xml:space="preserve"> resources, including undiscovered deposits that are estimated using indirect geological</w:t>
      </w:r>
      <w:r w:rsidRPr="00543ADD">
        <w:rPr>
          <w:sz w:val="12"/>
        </w:rPr>
        <w:t>¶</w:t>
      </w:r>
      <w:r w:rsidRPr="00543ADD">
        <w:rPr>
          <w:sz w:val="16"/>
        </w:rPr>
        <w:t xml:space="preserve"> evidence and extrapolated values, can fuel existing plants for around 200 years.</w:t>
      </w:r>
      <w:r w:rsidRPr="00543ADD">
        <w:rPr>
          <w:sz w:val="12"/>
        </w:rPr>
        <w:t>¶</w:t>
      </w:r>
      <w:r w:rsidRPr="00543ADD">
        <w:rPr>
          <w:sz w:val="16"/>
        </w:rPr>
        <w:t xml:space="preserve"> 92</w:t>
      </w:r>
      <w:r w:rsidRPr="00543ADD">
        <w:rPr>
          <w:sz w:val="12"/>
        </w:rPr>
        <w:t>¶</w:t>
      </w:r>
      <w:r w:rsidRPr="00543ADD">
        <w:rPr>
          <w:sz w:val="16"/>
        </w:rPr>
        <w:t xml:space="preserve"> In the</w:t>
      </w:r>
      <w:r w:rsidRPr="00543ADD">
        <w:rPr>
          <w:sz w:val="12"/>
        </w:rPr>
        <w:t>¶</w:t>
      </w:r>
      <w:r w:rsidRPr="00543ADD">
        <w:rPr>
          <w:sz w:val="16"/>
        </w:rPr>
        <w:t xml:space="preserve"> short-term, however, </w:t>
      </w:r>
      <w:r w:rsidRPr="00666E84">
        <w:rPr>
          <w:rStyle w:val="StyleBoldUnderline"/>
          <w:highlight w:val="yellow"/>
        </w:rPr>
        <w:t>prices have risen</w:t>
      </w:r>
      <w:r w:rsidRPr="00543ADD">
        <w:rPr>
          <w:rStyle w:val="StyleBoldUnderline"/>
        </w:rPr>
        <w:t xml:space="preserve"> sharply </w:t>
      </w:r>
      <w:r w:rsidRPr="00666E84">
        <w:rPr>
          <w:rStyle w:val="StyleBoldUnderline"/>
          <w:highlight w:val="yellow"/>
        </w:rPr>
        <w:t>because of an</w:t>
      </w:r>
      <w:r w:rsidRPr="00543ADD">
        <w:rPr>
          <w:rStyle w:val="StyleBoldUnderline"/>
        </w:rPr>
        <w:t xml:space="preserve"> </w:t>
      </w:r>
      <w:r w:rsidRPr="00543ADD">
        <w:rPr>
          <w:sz w:val="16"/>
        </w:rPr>
        <w:t xml:space="preserve">announced </w:t>
      </w:r>
      <w:r w:rsidRPr="00666E84">
        <w:rPr>
          <w:rStyle w:val="StyleBoldUnderline"/>
          <w:highlight w:val="yellow"/>
        </w:rPr>
        <w:t>increase in</w:t>
      </w:r>
      <w:r w:rsidRPr="00543ADD">
        <w:rPr>
          <w:rStyle w:val="StyleBoldUnderline"/>
        </w:rPr>
        <w:t xml:space="preserve"> nuclear</w:t>
      </w:r>
      <w:r w:rsidRPr="00543ADD">
        <w:rPr>
          <w:sz w:val="12"/>
        </w:rPr>
        <w:t>¶</w:t>
      </w:r>
      <w:r w:rsidRPr="00543ADD">
        <w:rPr>
          <w:sz w:val="16"/>
        </w:rPr>
        <w:t xml:space="preserve"> </w:t>
      </w:r>
      <w:r w:rsidRPr="00666E84">
        <w:rPr>
          <w:rStyle w:val="StyleBoldUnderline"/>
          <w:highlight w:val="yellow"/>
        </w:rPr>
        <w:lastRenderedPageBreak/>
        <w:t>plants that will require fuel: China</w:t>
      </w:r>
      <w:r w:rsidRPr="00543ADD">
        <w:rPr>
          <w:rStyle w:val="StyleBoldUnderline"/>
        </w:rPr>
        <w:t xml:space="preserve"> </w:t>
      </w:r>
      <w:r w:rsidRPr="00543ADD">
        <w:rPr>
          <w:sz w:val="16"/>
        </w:rPr>
        <w:t>is intending to increase nuclear power as a source of</w:t>
      </w:r>
      <w:r w:rsidRPr="00543ADD">
        <w:rPr>
          <w:sz w:val="12"/>
        </w:rPr>
        <w:t>¶</w:t>
      </w:r>
      <w:r w:rsidRPr="00543ADD">
        <w:rPr>
          <w:sz w:val="16"/>
        </w:rPr>
        <w:t xml:space="preserve"> national energy by 7% in the next ten years, and countries such as </w:t>
      </w:r>
      <w:r w:rsidRPr="00666E84">
        <w:rPr>
          <w:rStyle w:val="StyleBoldUnderline"/>
          <w:highlight w:val="yellow"/>
        </w:rPr>
        <w:t>Russia, Pakistan, and</w:t>
      </w:r>
      <w:r w:rsidRPr="00666E84">
        <w:rPr>
          <w:sz w:val="12"/>
          <w:highlight w:val="yellow"/>
        </w:rPr>
        <w:t>¶</w:t>
      </w:r>
      <w:r w:rsidRPr="00666E84">
        <w:rPr>
          <w:sz w:val="16"/>
          <w:highlight w:val="yellow"/>
        </w:rPr>
        <w:t xml:space="preserve"> </w:t>
      </w:r>
      <w:r w:rsidRPr="00666E84">
        <w:rPr>
          <w:rStyle w:val="StyleBoldUnderline"/>
          <w:highlight w:val="yellow"/>
        </w:rPr>
        <w:t>South Korea are all building new reactors</w:t>
      </w:r>
      <w:r w:rsidRPr="00543ADD">
        <w:rPr>
          <w:sz w:val="16"/>
        </w:rPr>
        <w:t>.</w:t>
      </w:r>
      <w:r w:rsidRPr="00543ADD">
        <w:rPr>
          <w:sz w:val="12"/>
        </w:rPr>
        <w:t>¶</w:t>
      </w:r>
      <w:r w:rsidRPr="00543ADD">
        <w:rPr>
          <w:sz w:val="16"/>
        </w:rPr>
        <w:t xml:space="preserve"> 93</w:t>
      </w:r>
      <w:r w:rsidRPr="00543ADD">
        <w:rPr>
          <w:sz w:val="12"/>
        </w:rPr>
        <w:t>¶</w:t>
      </w:r>
      <w:r w:rsidRPr="00543ADD">
        <w:rPr>
          <w:sz w:val="16"/>
        </w:rPr>
        <w:t xml:space="preserve"> </w:t>
      </w:r>
      <w:r w:rsidRPr="00543ADD">
        <w:rPr>
          <w:rStyle w:val="StyleBoldUnderline"/>
        </w:rPr>
        <w:t xml:space="preserve">Another benefit of reprocessing is </w:t>
      </w:r>
      <w:r w:rsidRPr="00666E84">
        <w:rPr>
          <w:rStyle w:val="StyleBoldUnderline"/>
          <w:highlight w:val="yellow"/>
        </w:rPr>
        <w:t>the</w:t>
      </w:r>
      <w:r w:rsidRPr="00666E84">
        <w:rPr>
          <w:sz w:val="12"/>
          <w:highlight w:val="yellow"/>
        </w:rPr>
        <w:t>¶</w:t>
      </w:r>
      <w:r w:rsidRPr="00666E84">
        <w:rPr>
          <w:sz w:val="16"/>
          <w:highlight w:val="yellow"/>
        </w:rPr>
        <w:t xml:space="preserve"> </w:t>
      </w:r>
      <w:r w:rsidRPr="00666E84">
        <w:rPr>
          <w:rStyle w:val="StyleBoldUnderline"/>
          <w:highlight w:val="yellow"/>
        </w:rPr>
        <w:t>additional plutonium and uranium recovered</w:t>
      </w:r>
      <w:r w:rsidRPr="00543ADD">
        <w:rPr>
          <w:rStyle w:val="StyleBoldUnderline"/>
        </w:rPr>
        <w:t xml:space="preserve"> </w:t>
      </w:r>
      <w:r w:rsidRPr="00543ADD">
        <w:rPr>
          <w:sz w:val="16"/>
        </w:rPr>
        <w:t xml:space="preserve">per kilogram of spent fuel reprocessed; </w:t>
      </w:r>
      <w:r w:rsidRPr="00543ADD">
        <w:rPr>
          <w:rStyle w:val="StyleBoldUnderline"/>
        </w:rPr>
        <w:t>this</w:t>
      </w:r>
      <w:r w:rsidRPr="00543ADD">
        <w:rPr>
          <w:sz w:val="12"/>
        </w:rPr>
        <w:t>¶</w:t>
      </w:r>
      <w:r w:rsidRPr="00543ADD">
        <w:rPr>
          <w:sz w:val="16"/>
        </w:rPr>
        <w:t xml:space="preserve"> amount </w:t>
      </w:r>
      <w:r w:rsidRPr="00666E84">
        <w:rPr>
          <w:rStyle w:val="StyleBoldUnderline"/>
          <w:highlight w:val="yellow"/>
        </w:rPr>
        <w:t>replaces a portion of the raw material</w:t>
      </w:r>
      <w:r w:rsidRPr="00543ADD">
        <w:rPr>
          <w:rStyle w:val="StyleBoldUnderline"/>
        </w:rPr>
        <w:t xml:space="preserve"> that goes into the fuel cycle. </w:t>
      </w:r>
      <w:r w:rsidRPr="00543ADD">
        <w:rPr>
          <w:sz w:val="16"/>
        </w:rPr>
        <w:t>The amount of</w:t>
      </w:r>
      <w:r w:rsidRPr="00543ADD">
        <w:rPr>
          <w:sz w:val="12"/>
        </w:rPr>
        <w:t>¶</w:t>
      </w:r>
      <w:r w:rsidRPr="00543ADD">
        <w:rPr>
          <w:sz w:val="16"/>
        </w:rPr>
        <w:t xml:space="preserve"> recovered uranium is .94 kg/</w:t>
      </w:r>
      <w:proofErr w:type="spellStart"/>
      <w:r w:rsidRPr="00543ADD">
        <w:rPr>
          <w:sz w:val="16"/>
        </w:rPr>
        <w:t>kgHM</w:t>
      </w:r>
      <w:proofErr w:type="spellEnd"/>
      <w:r w:rsidRPr="00543ADD">
        <w:rPr>
          <w:sz w:val="16"/>
        </w:rPr>
        <w:t>, and the amount of recovered plutonium is .01014</w:t>
      </w:r>
      <w:r w:rsidRPr="00543ADD">
        <w:rPr>
          <w:sz w:val="12"/>
        </w:rPr>
        <w:t>¶</w:t>
      </w:r>
      <w:r w:rsidRPr="00543ADD">
        <w:rPr>
          <w:sz w:val="16"/>
        </w:rPr>
        <w:t xml:space="preserve"> kg/</w:t>
      </w:r>
      <w:proofErr w:type="spellStart"/>
      <w:r w:rsidRPr="00543ADD">
        <w:rPr>
          <w:sz w:val="16"/>
        </w:rPr>
        <w:t>kgHM</w:t>
      </w:r>
      <w:proofErr w:type="spellEnd"/>
      <w:r w:rsidRPr="00543ADD">
        <w:rPr>
          <w:sz w:val="16"/>
        </w:rPr>
        <w:t>.</w:t>
      </w:r>
      <w:r w:rsidRPr="00543ADD">
        <w:rPr>
          <w:sz w:val="12"/>
        </w:rPr>
        <w:t>¶</w:t>
      </w:r>
      <w:r w:rsidRPr="00543ADD">
        <w:rPr>
          <w:sz w:val="16"/>
        </w:rPr>
        <w:t xml:space="preserve"> 94</w:t>
      </w:r>
    </w:p>
    <w:p w:rsidR="00477395" w:rsidRPr="00361C40" w:rsidRDefault="00477395" w:rsidP="00477395">
      <w:pPr>
        <w:pStyle w:val="Heading3"/>
      </w:pPr>
      <w:r w:rsidRPr="00361C40">
        <w:lastRenderedPageBreak/>
        <w:t>Plan Text</w:t>
      </w:r>
    </w:p>
    <w:p w:rsidR="00477395" w:rsidRPr="00361C40" w:rsidRDefault="00477395" w:rsidP="00477395">
      <w:pPr>
        <w:pStyle w:val="Heading4"/>
      </w:pPr>
      <w:r w:rsidRPr="00361C40">
        <w:t>Thus the plan: The United States Federal Government should provide a twenty-percent investment tax credit for the deployment of domestic nuclear fuel recycling.</w:t>
      </w:r>
    </w:p>
    <w:p w:rsidR="00477395" w:rsidRPr="00361C40" w:rsidRDefault="00477395" w:rsidP="00477395">
      <w:pPr>
        <w:pStyle w:val="Heading3"/>
      </w:pPr>
      <w:r w:rsidRPr="00361C40">
        <w:lastRenderedPageBreak/>
        <w:t>Solvency</w:t>
      </w:r>
    </w:p>
    <w:p w:rsidR="00477395" w:rsidRPr="00361C40" w:rsidRDefault="00477395" w:rsidP="00477395">
      <w:pPr>
        <w:pStyle w:val="Heading4"/>
      </w:pPr>
      <w:r w:rsidRPr="00361C40">
        <w:t>Observation Four: Solvency</w:t>
      </w:r>
    </w:p>
    <w:p w:rsidR="00477395" w:rsidRPr="00361C40" w:rsidRDefault="00477395" w:rsidP="00477395">
      <w:pPr>
        <w:pStyle w:val="Heading4"/>
      </w:pPr>
      <w:r w:rsidRPr="00361C40">
        <w:t xml:space="preserve">Tax incentives would solve for reprocessing – makes </w:t>
      </w:r>
      <w:r>
        <w:t>it commercially more desirable</w:t>
      </w:r>
    </w:p>
    <w:p w:rsidR="00477395" w:rsidRPr="00361C40" w:rsidRDefault="00477395" w:rsidP="00477395">
      <w:proofErr w:type="spellStart"/>
      <w:r w:rsidRPr="00361C40">
        <w:rPr>
          <w:rStyle w:val="StyleStyleBold12pt"/>
        </w:rPr>
        <w:t>Lagus</w:t>
      </w:r>
      <w:proofErr w:type="spellEnd"/>
      <w:r w:rsidRPr="00361C40">
        <w:rPr>
          <w:rStyle w:val="StyleStyleBold12pt"/>
        </w:rPr>
        <w:t xml:space="preserve"> 5</w:t>
      </w:r>
      <w:r w:rsidRPr="00361C40">
        <w:t xml:space="preserve"> (Todd, 2005 WISE Intern, University of Minnesota, WISE, “Reprocessing of Spent Nuclear Fuel: A Policy Analysis” </w:t>
      </w:r>
      <w:hyperlink r:id="rId16" w:history="1">
        <w:r w:rsidRPr="00361C40">
          <w:t>http://www.wise-intern.org/journal/2005/lagus.pdf</w:t>
        </w:r>
      </w:hyperlink>
      <w:r w:rsidRPr="00361C40">
        <w:t>, RSR)</w:t>
      </w:r>
    </w:p>
    <w:p w:rsidR="00477395" w:rsidRPr="00666E84" w:rsidRDefault="00477395" w:rsidP="00477395">
      <w:pPr>
        <w:rPr>
          <w:rStyle w:val="StyleBoldUnderline"/>
          <w:highlight w:val="yellow"/>
        </w:rPr>
      </w:pPr>
    </w:p>
    <w:p w:rsidR="00477395" w:rsidRPr="00361C40" w:rsidRDefault="00477395" w:rsidP="00477395">
      <w:pPr>
        <w:rPr>
          <w:sz w:val="16"/>
        </w:rPr>
      </w:pPr>
      <w:r w:rsidRPr="00666E84">
        <w:rPr>
          <w:rStyle w:val="StyleBoldUnderline"/>
          <w:highlight w:val="yellow"/>
        </w:rPr>
        <w:t>The economic analysis shows that</w:t>
      </w:r>
      <w:r w:rsidRPr="00361C40">
        <w:rPr>
          <w:rStyle w:val="StyleBoldUnderline"/>
        </w:rPr>
        <w:t xml:space="preserve"> the </w:t>
      </w:r>
      <w:r w:rsidRPr="00666E84">
        <w:rPr>
          <w:rStyle w:val="StyleBoldUnderline"/>
          <w:highlight w:val="yellow"/>
        </w:rPr>
        <w:t>reprocessing</w:t>
      </w:r>
      <w:r w:rsidRPr="00361C40">
        <w:rPr>
          <w:sz w:val="16"/>
        </w:rPr>
        <w:t xml:space="preserve"> or even the once through nuclear cycle </w:t>
      </w:r>
      <w:r w:rsidRPr="00666E84">
        <w:rPr>
          <w:rStyle w:val="StyleBoldUnderline"/>
          <w:highlight w:val="yellow"/>
        </w:rPr>
        <w:t>is not yet economically desirable</w:t>
      </w:r>
      <w:r w:rsidRPr="00361C40">
        <w:rPr>
          <w:rStyle w:val="StyleBoldUnderline"/>
        </w:rPr>
        <w:t xml:space="preserve"> to investors. </w:t>
      </w:r>
      <w:r w:rsidRPr="00666E84">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666E84">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361C40">
        <w:rPr>
          <w:sz w:val="16"/>
        </w:rPr>
        <w:t>to 6 mills/kWh</w:t>
      </w:r>
      <w:proofErr w:type="gramEnd"/>
      <w:r w:rsidRPr="00361C40">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361C40">
        <w:rPr>
          <w:sz w:val="16"/>
        </w:rPr>
        <w:t>to 4 mills/kWh</w:t>
      </w:r>
      <w:proofErr w:type="gramEnd"/>
      <w:r w:rsidRPr="00361C40">
        <w:rPr>
          <w:sz w:val="16"/>
        </w:rPr>
        <w:t xml:space="preserve">. </w:t>
      </w:r>
      <w:r w:rsidRPr="00666E84">
        <w:rPr>
          <w:rStyle w:val="StyleBoldUnderline"/>
          <w:highlight w:val="yellow"/>
        </w:rPr>
        <w:t>Tax incentives for nuclear power production</w:t>
      </w:r>
      <w:r w:rsidRPr="00361C40">
        <w:rPr>
          <w:sz w:val="16"/>
        </w:rPr>
        <w:t xml:space="preserve"> are the final policies that </w:t>
      </w:r>
      <w:r w:rsidRPr="00666E84">
        <w:rPr>
          <w:rStyle w:val="StyleBoldUnderline"/>
          <w:highlight w:val="yellow"/>
        </w:rPr>
        <w:t>could make</w:t>
      </w:r>
      <w:r w:rsidRPr="00361C40">
        <w:rPr>
          <w:rStyle w:val="StyleBoldUnderline"/>
        </w:rPr>
        <w:t xml:space="preserve"> nuclear power and </w:t>
      </w:r>
      <w:r w:rsidRPr="00666E84">
        <w:rPr>
          <w:rStyle w:val="StyleBoldUnderline"/>
          <w:highlight w:val="yellow"/>
        </w:rPr>
        <w:t>reprocessing more desirable.</w:t>
      </w:r>
      <w:r w:rsidRPr="00361C40">
        <w:rPr>
          <w:rStyle w:val="StyleBoldUnderline"/>
        </w:rPr>
        <w:t xml:space="preserve"> An investment tax credit of 10 percent would create an LCOE reduction between 6 mills/kWh and 8 mills/kWh, while </w:t>
      </w:r>
      <w:r w:rsidRPr="00666E84">
        <w:rPr>
          <w:rStyle w:val="StyleBoldUnderline"/>
          <w:highlight w:val="yellow"/>
        </w:rPr>
        <w:t xml:space="preserve">a 20 percent credit could create cost reductions </w:t>
      </w:r>
      <w:r w:rsidRPr="00664529">
        <w:rPr>
          <w:rStyle w:val="StyleBoldUnderline"/>
        </w:rPr>
        <w:t>between 9 mills/kWh and 13 mills</w:t>
      </w:r>
      <w:r w:rsidRPr="00361C40">
        <w:rPr>
          <w:rStyle w:val="StyleBoldUnderline"/>
        </w:rPr>
        <w:t>/kWh</w:t>
      </w:r>
      <w:r w:rsidRPr="00361C40">
        <w:rPr>
          <w:sz w:val="16"/>
        </w:rPr>
        <w:t xml:space="preserve">. 39 Production tax credits on a per kWh basis may also be used. </w:t>
      </w:r>
      <w:r w:rsidRPr="00361C40">
        <w:rPr>
          <w:rStyle w:val="StyleBoldUnderline"/>
        </w:rPr>
        <w:t xml:space="preserve">Since reprocessing and the once through cycle are not appreciably different for the price, </w:t>
      </w:r>
      <w:r w:rsidRPr="00666E84">
        <w:rPr>
          <w:rStyle w:val="StyleBoldUnderline"/>
          <w:highlight w:val="yellow"/>
        </w:rPr>
        <w:t>it is sufficient to assume</w:t>
      </w:r>
      <w:r w:rsidRPr="00361C40">
        <w:rPr>
          <w:rStyle w:val="StyleBoldUnderline"/>
        </w:rPr>
        <w:t xml:space="preserve"> 12 that </w:t>
      </w:r>
      <w:r w:rsidRPr="00666E84">
        <w:rPr>
          <w:rStyle w:val="StyleBoldUnderline"/>
          <w:highlight w:val="yellow"/>
        </w:rPr>
        <w:t>similar effects for</w:t>
      </w:r>
      <w:r w:rsidRPr="00361C40">
        <w:rPr>
          <w:rStyle w:val="StyleBoldUnderline"/>
        </w:rPr>
        <w:t xml:space="preserve"> all three of these government policies would occur with </w:t>
      </w:r>
      <w:r w:rsidRPr="00666E84">
        <w:rPr>
          <w:rStyle w:val="StyleBoldUnderline"/>
          <w:highlight w:val="yellow"/>
        </w:rPr>
        <w:t>policies applied to reprocessing</w:t>
      </w:r>
      <w:r w:rsidRPr="00361C40">
        <w:rPr>
          <w:rStyle w:val="StyleBoldUnderline"/>
        </w:rPr>
        <w:t>.</w:t>
      </w:r>
      <w:r w:rsidRPr="00361C40">
        <w:rPr>
          <w:sz w:val="16"/>
        </w:rPr>
        <w:t xml:space="preserve"> While </w:t>
      </w:r>
      <w:r w:rsidRPr="00666E84">
        <w:rPr>
          <w:rStyle w:val="StyleBoldUnderline"/>
          <w:highlight w:val="yellow"/>
        </w:rPr>
        <w:t>it is no secret that monetary incentives would help</w:t>
      </w:r>
      <w:r w:rsidRPr="00361C40">
        <w:rPr>
          <w:rStyle w:val="StyleBoldUnderline"/>
        </w:rPr>
        <w:t xml:space="preserve"> the nuclear </w:t>
      </w:r>
      <w:r w:rsidRPr="00666E84">
        <w:rPr>
          <w:rStyle w:val="StyleBoldUnderline"/>
          <w:highlight w:val="yellow"/>
        </w:rPr>
        <w:t>reprocessing investments</w:t>
      </w:r>
      <w:r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361C40">
        <w:rPr>
          <w:rStyle w:val="StyleBoldUnderline"/>
        </w:rPr>
        <w:t>. Given the recent concerns for global warming, tax incentives and loan guarantees for nuclear technologies seem like a realistic option especially in the absence of emission regulations</w:t>
      </w:r>
      <w:r w:rsidRPr="00361C40">
        <w:rPr>
          <w:sz w:val="16"/>
        </w:rPr>
        <w:t xml:space="preserve">. Accelerated depreciation also is an unobtrusive option that could help the industry by easing capital costs. </w:t>
      </w:r>
    </w:p>
    <w:p w:rsidR="00477395" w:rsidRPr="00361C40" w:rsidRDefault="00477395" w:rsidP="00477395">
      <w:pPr>
        <w:pStyle w:val="Heading4"/>
      </w:pPr>
      <w:proofErr w:type="gramStart"/>
      <w:r w:rsidRPr="00361C40">
        <w:t>Government investment key – necessary to mitigate risks from government regulations.</w:t>
      </w:r>
      <w:proofErr w:type="gramEnd"/>
    </w:p>
    <w:p w:rsidR="00477395" w:rsidRPr="00361C40" w:rsidRDefault="00477395" w:rsidP="00477395">
      <w:pPr>
        <w:rPr>
          <w:b/>
          <w:sz w:val="26"/>
        </w:rPr>
      </w:pPr>
      <w:proofErr w:type="spellStart"/>
      <w:r w:rsidRPr="00361C40">
        <w:rPr>
          <w:rStyle w:val="StyleStyleBold12pt"/>
        </w:rPr>
        <w:t>Selyukh</w:t>
      </w:r>
      <w:proofErr w:type="spellEnd"/>
      <w:r w:rsidRPr="00361C40">
        <w:rPr>
          <w:rStyle w:val="StyleStyleBold12pt"/>
        </w:rPr>
        <w:t xml:space="preserve"> 10</w:t>
      </w:r>
      <w:r w:rsidRPr="00361C40">
        <w:t xml:space="preserve"> (</w:t>
      </w:r>
      <w:proofErr w:type="spellStart"/>
      <w:r w:rsidRPr="00361C40">
        <w:t>Alina</w:t>
      </w:r>
      <w:proofErr w:type="spellEnd"/>
      <w:r w:rsidRPr="00361C40">
        <w:t>, Staff Writer, “Nuclear waste issue could be solved, if...</w:t>
      </w:r>
      <w:proofErr w:type="gramStart"/>
      <w:r w:rsidRPr="00361C40">
        <w:t>”,</w:t>
      </w:r>
      <w:proofErr w:type="gramEnd"/>
      <w:r w:rsidRPr="00361C40">
        <w:t xml:space="preserve"> 8-17-10, Reuters,</w:t>
      </w:r>
    </w:p>
    <w:p w:rsidR="00477395" w:rsidRPr="00361C40" w:rsidRDefault="00A51A71" w:rsidP="00477395">
      <w:hyperlink r:id="rId17" w:history="1">
        <w:r w:rsidR="00477395" w:rsidRPr="00361C40">
          <w:t>http://www.reuters.com/article/2010/08/17/us-nuclear-waste-recycling-idUSTRE67G0NM20100817</w:t>
        </w:r>
      </w:hyperlink>
      <w:r w:rsidR="00477395" w:rsidRPr="00361C40">
        <w:t>, RSR)</w:t>
      </w:r>
    </w:p>
    <w:p w:rsidR="00477395" w:rsidRPr="00361C40" w:rsidRDefault="00477395" w:rsidP="00477395"/>
    <w:p w:rsidR="00477395" w:rsidRPr="00F86A79" w:rsidRDefault="00477395" w:rsidP="00477395">
      <w:pPr>
        <w:rPr>
          <w:sz w:val="16"/>
        </w:rPr>
      </w:pPr>
      <w:r w:rsidRPr="00666E84">
        <w:rPr>
          <w:rStyle w:val="StyleBoldUnderline"/>
          <w:highlight w:val="yellow"/>
        </w:rPr>
        <w:t>Since the U.S. agency declared</w:t>
      </w:r>
      <w:r w:rsidRPr="00361C40">
        <w:rPr>
          <w:rStyle w:val="StyleBoldUnderline"/>
        </w:rPr>
        <w:t xml:space="preserve"> spent fuel </w:t>
      </w:r>
      <w:r w:rsidRPr="00666E84">
        <w:rPr>
          <w:rStyle w:val="StyleBoldUnderline"/>
          <w:highlight w:val="yellow"/>
        </w:rPr>
        <w:t>reprocessing too costly</w:t>
      </w:r>
      <w:r w:rsidRPr="00361C40">
        <w:rPr>
          <w:rStyle w:val="StyleBoldUnderline"/>
        </w:rPr>
        <w:t xml:space="preserve">, U.S. </w:t>
      </w:r>
      <w:r w:rsidRPr="00666E84">
        <w:rPr>
          <w:rStyle w:val="StyleBoldUnderline"/>
          <w:highlight w:val="yellow"/>
        </w:rPr>
        <w:t>research</w:t>
      </w:r>
      <w:r w:rsidRPr="00361C40">
        <w:rPr>
          <w:rStyle w:val="StyleBoldUnderline"/>
        </w:rPr>
        <w:t xml:space="preserve"> into new technologies </w:t>
      </w:r>
      <w:r w:rsidRPr="00666E84">
        <w:rPr>
          <w:rStyle w:val="StyleBoldUnderline"/>
          <w:highlight w:val="yellow"/>
        </w:rPr>
        <w:t>has slowed</w:t>
      </w:r>
      <w:r w:rsidRPr="00361C40">
        <w:rPr>
          <w:sz w:val="16"/>
        </w:rPr>
        <w:t xml:space="preserve">. President George W. Bush offered federal backing for nuclear waste management alternatives, but over the years the </w:t>
      </w:r>
      <w:r w:rsidRPr="00666E84">
        <w:rPr>
          <w:rStyle w:val="StyleBoldUnderline"/>
          <w:highlight w:val="yellow"/>
        </w:rPr>
        <w:t>policy has meandered and had few incentives</w:t>
      </w:r>
      <w:r w:rsidRPr="00361C40">
        <w:rPr>
          <w:rStyle w:val="StyleBoldUnderline"/>
        </w:rPr>
        <w:t xml:space="preserve"> to lure companies, said</w:t>
      </w:r>
      <w:r w:rsidRPr="00361C40">
        <w:rPr>
          <w:sz w:val="16"/>
        </w:rPr>
        <w:t xml:space="preserve"> Steven </w:t>
      </w:r>
      <w:r w:rsidRPr="00361C40">
        <w:rPr>
          <w:rStyle w:val="StyleBoldUnderline"/>
        </w:rPr>
        <w:t>Kraft, senior director of used-fuel management at the Nuclear Energy In</w:t>
      </w:r>
      <w:r w:rsidRPr="00361C40">
        <w:rPr>
          <w:sz w:val="16"/>
        </w:rPr>
        <w:t xml:space="preserve">stitute, the industry's trade organization. Being able to burn through rather inexpensive uranium to produce energy, </w:t>
      </w:r>
      <w:r w:rsidRPr="00666E84">
        <w:rPr>
          <w:rStyle w:val="StyleBoldUnderline"/>
          <w:highlight w:val="yellow"/>
        </w:rPr>
        <w:t>companies are wary of investing</w:t>
      </w:r>
      <w:r w:rsidRPr="00361C40">
        <w:rPr>
          <w:rStyle w:val="StyleBoldUnderline"/>
        </w:rPr>
        <w:t xml:space="preserve"> millions </w:t>
      </w:r>
      <w:r w:rsidRPr="00666E84">
        <w:rPr>
          <w:rStyle w:val="StyleBoldUnderline"/>
          <w:highlight w:val="yellow"/>
        </w:rPr>
        <w:t>into</w:t>
      </w:r>
      <w:r w:rsidRPr="00361C40">
        <w:rPr>
          <w:rStyle w:val="StyleBoldUnderline"/>
        </w:rPr>
        <w:t xml:space="preserve"> recycling </w:t>
      </w:r>
      <w:r w:rsidRPr="00666E84">
        <w:rPr>
          <w:rStyle w:val="StyleBoldUnderline"/>
          <w:highlight w:val="yellow"/>
        </w:rPr>
        <w:t>technology that may go against</w:t>
      </w:r>
      <w:r w:rsidRPr="00361C40">
        <w:rPr>
          <w:rStyle w:val="StyleBoldUnderline"/>
        </w:rPr>
        <w:t xml:space="preserve"> the </w:t>
      </w:r>
      <w:r w:rsidRPr="00666E84">
        <w:rPr>
          <w:rStyle w:val="StyleBoldUnderline"/>
          <w:highlight w:val="yellow"/>
        </w:rPr>
        <w:t>national policy</w:t>
      </w:r>
      <w:r w:rsidRPr="00361C40">
        <w:rPr>
          <w:sz w:val="16"/>
        </w:rPr>
        <w:t xml:space="preserve">. Still, </w:t>
      </w:r>
      <w:r w:rsidRPr="00666E84">
        <w:rPr>
          <w:rStyle w:val="StyleBoldUnderline"/>
          <w:highlight w:val="yellow"/>
        </w:rPr>
        <w:t>industry support for the ideas is strong</w:t>
      </w:r>
      <w:r w:rsidRPr="00361C40">
        <w:rPr>
          <w:sz w:val="16"/>
        </w:rPr>
        <w:t xml:space="preserve">, if not for the procedure itself then for allowing the market -- not the government -- </w:t>
      </w:r>
      <w:r w:rsidRPr="00361C40">
        <w:rPr>
          <w:rStyle w:val="StyleBoldUnderline"/>
        </w:rPr>
        <w:t xml:space="preserve">to determine its cost-effectiveness and fate. </w:t>
      </w:r>
      <w:r w:rsidRPr="00666E84">
        <w:rPr>
          <w:rStyle w:val="StyleBoldUnderline"/>
          <w:highlight w:val="yellow"/>
        </w:rPr>
        <w:t>Duke Energy, which operates seven nuclear plants, would support nuclear recycling if there was a cost-effective national policy</w:t>
      </w:r>
      <w:r w:rsidRPr="00361C40">
        <w:rPr>
          <w:sz w:val="16"/>
        </w:rPr>
        <w:t xml:space="preserve">, spokeswoman Rita </w:t>
      </w:r>
      <w:proofErr w:type="spellStart"/>
      <w:r w:rsidRPr="00361C40">
        <w:rPr>
          <w:sz w:val="16"/>
        </w:rPr>
        <w:t>Sipe</w:t>
      </w:r>
      <w:proofErr w:type="spellEnd"/>
      <w:r w:rsidRPr="00361C40">
        <w:rPr>
          <w:sz w:val="16"/>
        </w:rPr>
        <w:t xml:space="preserve"> said. GE Hitachi has proposed a new generation of fast reactors that, they say, could return to the grid up to 99 percent of energy contained in the uranium, compared to recovering 2 or 3 percent from a common light water reactor</w:t>
      </w:r>
      <w:r w:rsidRPr="00361C40">
        <w:rPr>
          <w:rStyle w:val="StyleBoldUnderline"/>
        </w:rPr>
        <w:t xml:space="preserve">. </w:t>
      </w:r>
      <w:r w:rsidRPr="00666E84">
        <w:rPr>
          <w:rStyle w:val="StyleBoldUnderline"/>
          <w:highlight w:val="yellow"/>
        </w:rPr>
        <w:t xml:space="preserve">But they want </w:t>
      </w:r>
      <w:r w:rsidRPr="00666E84">
        <w:rPr>
          <w:rStyle w:val="StyleBoldUnderline"/>
          <w:highlight w:val="yellow"/>
        </w:rPr>
        <w:lastRenderedPageBreak/>
        <w:t>federal support for more research and</w:t>
      </w:r>
      <w:r w:rsidRPr="00361C40">
        <w:rPr>
          <w:rStyle w:val="StyleBoldUnderline"/>
        </w:rPr>
        <w:t xml:space="preserve">, ultimately, </w:t>
      </w:r>
      <w:r w:rsidRPr="00666E84">
        <w:rPr>
          <w:rStyle w:val="StyleBoldUnderline"/>
          <w:highlight w:val="yellow"/>
        </w:rPr>
        <w:t xml:space="preserve">commercialization of the technology, </w:t>
      </w:r>
      <w:r w:rsidRPr="00361C40">
        <w:rPr>
          <w:rStyle w:val="StyleBoldUnderline"/>
        </w:rPr>
        <w:t>said chief consulting engineer</w:t>
      </w:r>
      <w:r w:rsidRPr="00361C40">
        <w:rPr>
          <w:sz w:val="16"/>
        </w:rPr>
        <w:t xml:space="preserve"> Erik </w:t>
      </w:r>
      <w:proofErr w:type="spellStart"/>
      <w:r w:rsidRPr="00361C40">
        <w:rPr>
          <w:rStyle w:val="StyleBoldUnderline"/>
        </w:rPr>
        <w:t>Loewen</w:t>
      </w:r>
      <w:proofErr w:type="spellEnd"/>
      <w:r w:rsidRPr="00361C40">
        <w:rPr>
          <w:sz w:val="16"/>
        </w:rPr>
        <w:t xml:space="preserve">. That </w:t>
      </w:r>
      <w:r w:rsidRPr="00666E84">
        <w:rPr>
          <w:rStyle w:val="StyleBoldUnderline"/>
          <w:highlight w:val="yellow"/>
        </w:rPr>
        <w:t>support</w:t>
      </w:r>
      <w:r w:rsidRPr="00361C40">
        <w:rPr>
          <w:sz w:val="16"/>
        </w:rPr>
        <w:t xml:space="preserve">, in essence, </w:t>
      </w:r>
      <w:r w:rsidRPr="00666E84">
        <w:rPr>
          <w:rStyle w:val="StyleBoldUnderline"/>
          <w:highlight w:val="yellow"/>
        </w:rPr>
        <w:t>would have to come in a form of subsidies</w:t>
      </w:r>
      <w:r w:rsidRPr="00361C40">
        <w:rPr>
          <w:rStyle w:val="StyleBoldUnderline"/>
        </w:rPr>
        <w:t xml:space="preserve"> such as cost sharing or loan guarantees</w:t>
      </w:r>
      <w:r w:rsidRPr="00666E84">
        <w:rPr>
          <w:rStyle w:val="StyleBoldUnderline"/>
          <w:highlight w:val="yellow"/>
        </w:rPr>
        <w:t>, said</w:t>
      </w:r>
      <w:r w:rsidRPr="00361C40">
        <w:rPr>
          <w:sz w:val="16"/>
        </w:rPr>
        <w:t xml:space="preserve"> Jack </w:t>
      </w:r>
      <w:r w:rsidRPr="00361C40">
        <w:rPr>
          <w:rStyle w:val="StyleBoldUnderline"/>
        </w:rPr>
        <w:t xml:space="preserve">Spencer, </w:t>
      </w:r>
      <w:r w:rsidRPr="00666E84">
        <w:rPr>
          <w:rStyle w:val="StyleBoldUnderline"/>
          <w:highlight w:val="yellow"/>
        </w:rPr>
        <w:t xml:space="preserve">nuclear </w:t>
      </w:r>
      <w:r w:rsidRPr="00361C40">
        <w:rPr>
          <w:rStyle w:val="StyleBoldUnderline"/>
        </w:rPr>
        <w:t xml:space="preserve">energy </w:t>
      </w:r>
      <w:r w:rsidRPr="00666E84">
        <w:rPr>
          <w:rStyle w:val="StyleBoldUnderline"/>
          <w:highlight w:val="yellow"/>
        </w:rPr>
        <w:t>policy research fellow at the Heritage Foundation</w:t>
      </w:r>
      <w:r w:rsidRPr="00361C40">
        <w:rPr>
          <w:sz w:val="16"/>
        </w:rPr>
        <w:t xml:space="preserve"> think tank. "</w:t>
      </w:r>
      <w:r w:rsidRPr="00666E84">
        <w:rPr>
          <w:rStyle w:val="StyleBoldUnderline"/>
          <w:highlight w:val="yellow"/>
        </w:rPr>
        <w:t>What the industry needs... is something to mitigate government-imposed risks</w:t>
      </w:r>
      <w:r w:rsidRPr="00361C40">
        <w:rPr>
          <w:rStyle w:val="StyleBoldUnderline"/>
        </w:rPr>
        <w:t xml:space="preserve">," he said </w:t>
      </w:r>
      <w:r w:rsidRPr="00666E84">
        <w:rPr>
          <w:rStyle w:val="StyleBoldUnderline"/>
          <w:highlight w:val="yellow"/>
        </w:rPr>
        <w:t>of the regulatory regime</w:t>
      </w:r>
      <w:r w:rsidRPr="00361C40">
        <w:rPr>
          <w:sz w:val="16"/>
        </w:rPr>
        <w:t>.</w:t>
      </w:r>
    </w:p>
    <w:p w:rsidR="00F86A79" w:rsidRDefault="00F86A79" w:rsidP="00F86A79">
      <w:pPr>
        <w:pStyle w:val="Heading4"/>
        <w:rPr>
          <w:rStyle w:val="StyleStyleBold12pt"/>
          <w:rFonts w:cstheme="minorHAnsi"/>
          <w:b/>
        </w:rPr>
      </w:pPr>
      <w:r>
        <w:rPr>
          <w:rStyle w:val="StyleStyleBold12pt"/>
          <w:rFonts w:cstheme="minorHAnsi"/>
          <w:b/>
        </w:rPr>
        <w:t>Reprocessing acknowledges and deals with the secondary costs to waste. It causes a mindset shift away from status quo consumption.</w:t>
      </w:r>
    </w:p>
    <w:p w:rsidR="00F86A79" w:rsidRPr="009E48BA" w:rsidRDefault="00F86A79" w:rsidP="00F86A79">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F86A79" w:rsidRPr="009E48BA" w:rsidRDefault="00F86A79" w:rsidP="00F86A79">
      <w:r w:rsidRPr="009E48BA">
        <w:t>[Richard, “Coyote Learns to Glow”, Part of “Learning to Glow: A Nuclear Reader”, RSR]</w:t>
      </w:r>
    </w:p>
    <w:p w:rsidR="00F86A79" w:rsidRPr="009E48BA" w:rsidRDefault="00F86A79" w:rsidP="00F86A79">
      <w:pPr>
        <w:tabs>
          <w:tab w:val="left" w:pos="3420"/>
        </w:tabs>
        <w:rPr>
          <w:sz w:val="16"/>
        </w:rPr>
      </w:pPr>
      <w:proofErr w:type="gramStart"/>
      <w:r w:rsidRPr="00E133A6">
        <w:rPr>
          <w:rStyle w:val="StyleBoldUnderline"/>
          <w:highlight w:val="yellow"/>
        </w:rPr>
        <w:t>Humans</w:t>
      </w:r>
      <w:r w:rsidRPr="009E48BA">
        <w:rPr>
          <w:sz w:val="16"/>
        </w:rPr>
        <w:t xml:space="preserve">, having gathered uranium from the New Mexican desert not all that far from Yucca Mountain, </w:t>
      </w:r>
      <w:r w:rsidRPr="00E133A6">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E133A6">
        <w:rPr>
          <w:rStyle w:val="StyleBoldUnderline"/>
          <w:highlight w:val="yellow"/>
        </w:rPr>
        <w:t>by “tricking" nature out of its secret power.</w:t>
      </w:r>
      <w:proofErr w:type="gramEnd"/>
      <w:r w:rsidRPr="00E133A6">
        <w:rPr>
          <w:rStyle w:val="StyleBoldUnderline"/>
          <w:highlight w:val="yellow"/>
        </w:rPr>
        <w:t xml:space="preserve"> We are aided</w:t>
      </w:r>
      <w:r w:rsidRPr="009E48BA">
        <w:rPr>
          <w:rStyle w:val="StyleBoldUnderline"/>
        </w:rPr>
        <w:t xml:space="preserve"> in our industry </w:t>
      </w:r>
      <w:r w:rsidRPr="00E133A6">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E133A6">
        <w:rPr>
          <w:rStyle w:val="StyleBoldUnderline"/>
          <w:highlight w:val="yellow"/>
        </w:rPr>
        <w:t>the</w:t>
      </w:r>
      <w:r w:rsidRPr="009E48BA">
        <w:rPr>
          <w:rStyle w:val="StyleBoldUnderline"/>
        </w:rPr>
        <w:t xml:space="preserve"> natural world as a “</w:t>
      </w:r>
      <w:r w:rsidRPr="00E133A6">
        <w:rPr>
          <w:rStyle w:val="StyleBoldUnderline"/>
          <w:highlight w:val="yellow"/>
        </w:rPr>
        <w:t>standing reserve</w:t>
      </w:r>
      <w:r w:rsidRPr="009E48BA">
        <w:rPr>
          <w:rStyle w:val="StyleBoldUnderline"/>
        </w:rPr>
        <w:t xml:space="preserve">:’ there for the plundering-the military metaphor </w:t>
      </w:r>
      <w:r w:rsidRPr="00E133A6">
        <w:rPr>
          <w:rStyle w:val="StyleBoldUnderline"/>
          <w:highlight w:val="yellow"/>
        </w:rPr>
        <w:t>is more than apt in this case. Having stolen from nature</w:t>
      </w:r>
      <w:r w:rsidRPr="009E48BA">
        <w:rPr>
          <w:rStyle w:val="StyleBoldUnderline"/>
        </w:rPr>
        <w:t xml:space="preserve"> its hidden fire</w:t>
      </w:r>
      <w:r w:rsidRPr="00E133A6">
        <w:rPr>
          <w:rStyle w:val="StyleBoldUnderline"/>
          <w:highlight w:val="yellow"/>
        </w:rPr>
        <w:t>, we delude ourselves into believing that there’s no reckoning, no balancing of accounts, despite</w:t>
      </w:r>
      <w:r w:rsidRPr="009E48BA">
        <w:rPr>
          <w:rStyle w:val="StyleBoldUnderline"/>
        </w:rPr>
        <w:t xml:space="preserve"> even </w:t>
      </w:r>
      <w:r w:rsidRPr="00E133A6">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F86A79" w:rsidRPr="00361C40" w:rsidRDefault="00F86A79" w:rsidP="00F86A79">
      <w:pPr>
        <w:pStyle w:val="Heading4"/>
      </w:pPr>
      <w:r w:rsidRPr="00361C40">
        <w:t>Government investment necessary – provides appropriate risk mitigation and shortens the timeframe for completion.</w:t>
      </w:r>
    </w:p>
    <w:p w:rsidR="00F86A79" w:rsidRPr="00361C40" w:rsidRDefault="00F86A79" w:rsidP="00F86A79">
      <w:r w:rsidRPr="00361C40">
        <w:rPr>
          <w:rStyle w:val="StyleStyleBold12pt"/>
        </w:rPr>
        <w:t xml:space="preserve">IAEA 8 </w:t>
      </w:r>
      <w:r w:rsidRPr="00361C40">
        <w:t>(International Atomic Energy Agency, “Spent Fuel Reprocessing Options”, August 2008, RSR)</w:t>
      </w:r>
    </w:p>
    <w:p w:rsidR="00F86A79" w:rsidRPr="00361C40" w:rsidRDefault="00F86A79" w:rsidP="00F86A79">
      <w:pPr>
        <w:rPr>
          <w:b/>
          <w:sz w:val="26"/>
        </w:rPr>
      </w:pPr>
    </w:p>
    <w:p w:rsidR="00F86A79" w:rsidRPr="00361C40" w:rsidRDefault="00F86A79" w:rsidP="00F86A79">
      <w:pPr>
        <w:rPr>
          <w:rStyle w:val="StyleBoldUnderline"/>
        </w:rPr>
      </w:pPr>
      <w:r w:rsidRPr="00666E84">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666E84">
        <w:rPr>
          <w:rStyle w:val="StyleBoldUnderline"/>
          <w:highlight w:val="yellow"/>
        </w:rPr>
        <w:t>reprocessing facilities, the impact of</w:t>
      </w:r>
      <w:r w:rsidRPr="00361C40">
        <w:rPr>
          <w:rStyle w:val="StyleBoldUnderline"/>
        </w:rPr>
        <w:t xml:space="preserve"> various </w:t>
      </w:r>
      <w:r w:rsidRPr="00666E84">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666E84">
        <w:rPr>
          <w:rStyle w:val="StyleBoldUnderline"/>
          <w:highlight w:val="yellow"/>
        </w:rPr>
        <w:t>These</w:t>
      </w:r>
      <w:r w:rsidRPr="00361C40">
        <w:rPr>
          <w:rStyle w:val="StyleBoldUnderline"/>
        </w:rPr>
        <w:t xml:space="preserve"> different </w:t>
      </w:r>
      <w:r w:rsidRPr="00666E84">
        <w:rPr>
          <w:rStyle w:val="StyleBoldUnderline"/>
          <w:highlight w:val="yellow"/>
        </w:rPr>
        <w:t>funding approaches may</w:t>
      </w:r>
      <w:r w:rsidRPr="00361C40">
        <w:rPr>
          <w:rStyle w:val="StyleBoldUnderline"/>
        </w:rPr>
        <w:t xml:space="preserve"> significantly </w:t>
      </w:r>
      <w:r w:rsidRPr="00666E84">
        <w:rPr>
          <w:rStyle w:val="StyleBoldUnderline"/>
          <w:highlight w:val="yellow"/>
        </w:rPr>
        <w:t>impact the costs</w:t>
      </w:r>
      <w:r w:rsidRPr="00361C40">
        <w:rPr>
          <w:sz w:val="16"/>
        </w:rPr>
        <w:t xml:space="preserve"> of fuel cycle services</w:t>
      </w:r>
      <w:r w:rsidRPr="00361C40">
        <w:rPr>
          <w:rStyle w:val="StyleBoldUnderline"/>
        </w:rPr>
        <w:t xml:space="preserve">. </w:t>
      </w:r>
      <w:r w:rsidRPr="00666E84">
        <w:rPr>
          <w:rStyle w:val="StyleBoldUnderline"/>
          <w:highlight w:val="yellow"/>
        </w:rPr>
        <w:t>Given the</w:t>
      </w:r>
      <w:r w:rsidRPr="00361C40">
        <w:rPr>
          <w:rStyle w:val="StyleBoldUnderline"/>
        </w:rPr>
        <w:t xml:space="preserve"> very </w:t>
      </w:r>
      <w:r w:rsidRPr="00666E84">
        <w:rPr>
          <w:rStyle w:val="StyleBoldUnderline"/>
          <w:highlight w:val="yellow"/>
        </w:rPr>
        <w:t xml:space="preserve">long time frames </w:t>
      </w:r>
      <w:r w:rsidRPr="00361C40">
        <w:rPr>
          <w:rStyle w:val="StyleBoldUnderline"/>
        </w:rPr>
        <w:t xml:space="preserve">associated with building reprocessing facilities, </w:t>
      </w:r>
      <w:r w:rsidRPr="00666E84">
        <w:rPr>
          <w:rStyle w:val="StyleBoldUnderline"/>
          <w:highlight w:val="yellow"/>
        </w:rPr>
        <w:t>there exist risks</w:t>
      </w:r>
      <w:r w:rsidRPr="00361C40">
        <w:rPr>
          <w:sz w:val="16"/>
        </w:rPr>
        <w:t xml:space="preserve"> other than technological or economic, which need to be dealt with. </w:t>
      </w:r>
      <w:r w:rsidRPr="00666E84">
        <w:rPr>
          <w:rStyle w:val="StyleBoldUnderline"/>
          <w:highlight w:val="yellow"/>
        </w:rPr>
        <w:t>These include evolving government policy</w:t>
      </w:r>
      <w:r w:rsidRPr="00361C40">
        <w:rPr>
          <w:rStyle w:val="StyleBoldUnderline"/>
        </w:rPr>
        <w:t xml:space="preserve">, public and political </w:t>
      </w:r>
      <w:r w:rsidRPr="00666E84">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666E84">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666E84">
        <w:rPr>
          <w:rStyle w:val="StyleBoldUnderline"/>
          <w:highlight w:val="yellow"/>
        </w:rPr>
        <w:t>tax credits</w:t>
      </w:r>
      <w:r w:rsidRPr="00361C40">
        <w:rPr>
          <w:rStyle w:val="StyleBoldUnderline"/>
        </w:rPr>
        <w:t xml:space="preserve">, etc.) </w:t>
      </w:r>
      <w:r w:rsidRPr="00666E84">
        <w:rPr>
          <w:rStyle w:val="StyleBoldUnderline"/>
          <w:highlight w:val="yellow"/>
        </w:rPr>
        <w:t>with government entities.</w:t>
      </w:r>
      <w:r w:rsidRPr="00361C40">
        <w:rPr>
          <w:rStyle w:val="StyleBoldUnderline"/>
        </w:rPr>
        <w:t xml:space="preserve"> </w:t>
      </w:r>
    </w:p>
    <w:p w:rsidR="00477395" w:rsidRDefault="008C067C" w:rsidP="008C067C">
      <w:pPr>
        <w:pStyle w:val="Heading2"/>
      </w:pPr>
      <w:r>
        <w:lastRenderedPageBreak/>
        <w:t>2AC</w:t>
      </w:r>
    </w:p>
    <w:p w:rsidR="008C067C" w:rsidRDefault="008C067C" w:rsidP="008C067C">
      <w:pPr>
        <w:pStyle w:val="Heading3"/>
      </w:pPr>
      <w:r>
        <w:lastRenderedPageBreak/>
        <w:t>Waste</w:t>
      </w:r>
    </w:p>
    <w:p w:rsidR="008C067C" w:rsidRDefault="008C067C" w:rsidP="008C067C">
      <w:pPr>
        <w:pStyle w:val="Heading4"/>
      </w:pPr>
      <w:r>
        <w:t xml:space="preserve">They say tribes discourse bad – awkward – we don’t use the term tribes. We use the term natives. </w:t>
      </w:r>
      <w:proofErr w:type="spellStart"/>
      <w:r>
        <w:t>Cntrl</w:t>
      </w:r>
      <w:proofErr w:type="spellEnd"/>
      <w:r>
        <w:t xml:space="preserve"> F our document never in any of the parts we read. </w:t>
      </w:r>
    </w:p>
    <w:p w:rsidR="008C067C" w:rsidRDefault="008C067C" w:rsidP="008C067C">
      <w:pPr>
        <w:pStyle w:val="Heading4"/>
      </w:pPr>
      <w:r w:rsidRPr="00566D40">
        <w:t>Their discourse analysis is mere idealism</w:t>
      </w:r>
      <w:r>
        <w:t xml:space="preserve"> – distracts us from struggles over actual material harms</w:t>
      </w:r>
      <w:r w:rsidRPr="00566D40">
        <w:t>.</w:t>
      </w:r>
    </w:p>
    <w:p w:rsidR="008C067C" w:rsidRPr="003F1C70" w:rsidRDefault="008C067C" w:rsidP="008C067C">
      <w:r w:rsidRPr="003F1C70">
        <w:rPr>
          <w:rStyle w:val="StyleStyleBold12pt"/>
        </w:rPr>
        <w:t xml:space="preserve">De </w:t>
      </w:r>
      <w:proofErr w:type="spellStart"/>
      <w:r w:rsidRPr="003F1C70">
        <w:rPr>
          <w:rStyle w:val="StyleStyleBold12pt"/>
        </w:rPr>
        <w:t>Landa</w:t>
      </w:r>
      <w:proofErr w:type="spellEnd"/>
      <w:r>
        <w:t xml:space="preserve">, Adjunct Professor at University of Pennsylvania in Philadelphia and the Gilles </w:t>
      </w:r>
      <w:proofErr w:type="spellStart"/>
      <w:r>
        <w:t>Deleuze</w:t>
      </w:r>
      <w:proofErr w:type="spellEnd"/>
      <w:r>
        <w:t xml:space="preserve"> Chair of Contemporary Philosophy and Science at the European Graduate School, </w:t>
      </w:r>
      <w:r w:rsidRPr="003F1C70">
        <w:rPr>
          <w:rStyle w:val="StyleStyleBold12pt"/>
        </w:rPr>
        <w:t>‘6</w:t>
      </w:r>
      <w:r>
        <w:t xml:space="preserve"> </w:t>
      </w:r>
    </w:p>
    <w:p w:rsidR="008C067C" w:rsidRPr="00566D40" w:rsidRDefault="008C067C" w:rsidP="008C067C">
      <w:r>
        <w:t xml:space="preserve">[Manuel, </w:t>
      </w:r>
      <w:proofErr w:type="gramStart"/>
      <w:r>
        <w:t>A</w:t>
      </w:r>
      <w:proofErr w:type="gramEnd"/>
      <w:r>
        <w:t xml:space="preserve"> New Philosophy of Society: Assemblage Theory And Social Complexity, 2006, RSR]</w:t>
      </w:r>
    </w:p>
    <w:p w:rsidR="008C067C" w:rsidRPr="002456CA" w:rsidRDefault="008C067C" w:rsidP="008C067C">
      <w:pPr>
        <w:rPr>
          <w:sz w:val="16"/>
        </w:rPr>
      </w:pPr>
      <w:r w:rsidRPr="003F1C70">
        <w:rPr>
          <w:rStyle w:val="StyleBoldUnderline"/>
        </w:rPr>
        <w:t>There is finally, the question of the effect of linguistic components</w:t>
      </w:r>
      <w:r w:rsidRPr="003F1C70">
        <w:rPr>
          <w:sz w:val="16"/>
        </w:rPr>
        <w:t xml:space="preserve"> on these assemblages. </w:t>
      </w:r>
      <w:proofErr w:type="spellStart"/>
      <w:r w:rsidRPr="003F1C70">
        <w:rPr>
          <w:sz w:val="16"/>
        </w:rPr>
        <w:t>Tilly</w:t>
      </w:r>
      <w:proofErr w:type="spellEnd"/>
      <w:r w:rsidRPr="003F1C70">
        <w:rPr>
          <w:sz w:val="16"/>
        </w:rPr>
        <w:t xml:space="preserve"> discusses the crucial role played by general terms designating social categories. </w:t>
      </w:r>
      <w:r w:rsidRPr="003F1C70">
        <w:rPr>
          <w:rStyle w:val="StyleBoldUnderline"/>
        </w:rPr>
        <w:t>Given that prior to a conflict a particular</w:t>
      </w:r>
      <w:r>
        <w:rPr>
          <w:rStyle w:val="StyleBoldUnderline"/>
        </w:rPr>
        <w:t xml:space="preserve"> social</w:t>
      </w:r>
      <w:r w:rsidRPr="003F1C70">
        <w:rPr>
          <w:rStyle w:val="StyleBoldUnderline"/>
        </w:rPr>
        <w:t xml:space="preserve"> group may have already been classified by </w:t>
      </w:r>
      <w:r>
        <w:rPr>
          <w:rStyle w:val="StyleBoldUnderline"/>
        </w:rPr>
        <w:t xml:space="preserve">a </w:t>
      </w:r>
      <w:r w:rsidRPr="003F1C70">
        <w:rPr>
          <w:rStyle w:val="StyleBoldUnderline"/>
        </w:rPr>
        <w:t>government organization under a</w:t>
      </w:r>
      <w:r w:rsidRPr="003F1C70">
        <w:rPr>
          <w:sz w:val="16"/>
        </w:rPr>
        <w:t xml:space="preserve"> religious, ethnic, racial or other </w:t>
      </w:r>
      <w:r w:rsidRPr="003F1C70">
        <w:rPr>
          <w:rStyle w:val="StyleBoldUnderline"/>
        </w:rPr>
        <w:t xml:space="preserve">category, </w:t>
      </w:r>
      <w:r w:rsidRPr="00E91DDF">
        <w:rPr>
          <w:rStyle w:val="StyleBoldUnderline"/>
          <w:highlight w:val="yellow"/>
        </w:rPr>
        <w:t>one of the goals of social movements is to change</w:t>
      </w:r>
      <w:r w:rsidRPr="003F1C70">
        <w:rPr>
          <w:rStyle w:val="StyleBoldUnderline"/>
        </w:rPr>
        <w:t xml:space="preserve"> that </w:t>
      </w:r>
      <w:r w:rsidRPr="00E91DDF">
        <w:rPr>
          <w:rStyle w:val="StyleBoldUnderline"/>
          <w:highlight w:val="yellow"/>
        </w:rPr>
        <w:t>classification</w:t>
      </w:r>
      <w:r w:rsidRPr="003F1C70">
        <w:rPr>
          <w:rStyle w:val="StyleBoldUnderline"/>
        </w:rPr>
        <w:t xml:space="preserve">. But </w:t>
      </w:r>
      <w:r w:rsidRPr="00E91DDF">
        <w:rPr>
          <w:rStyle w:val="StyleBoldUnderline"/>
          <w:highlight w:val="yellow"/>
        </w:rPr>
        <w:t>the reason</w:t>
      </w:r>
      <w:r w:rsidRPr="003F1C70">
        <w:rPr>
          <w:rStyle w:val="StyleBoldUnderline"/>
        </w:rPr>
        <w:t xml:space="preserve"> </w:t>
      </w:r>
      <w:r w:rsidRPr="00E91DDF">
        <w:rPr>
          <w:rStyle w:val="StyleBoldUnderline"/>
          <w:highlight w:val="yellow"/>
        </w:rPr>
        <w:t>such a change is important</w:t>
      </w:r>
      <w:r w:rsidRPr="003F1C70">
        <w:rPr>
          <w:rStyle w:val="StyleBoldUnderline"/>
        </w:rPr>
        <w:t xml:space="preserve"> for the member of a given movement </w:t>
      </w:r>
      <w:r w:rsidRPr="00E91DDF">
        <w:rPr>
          <w:rStyle w:val="StyleBoldUnderline"/>
          <w:highlight w:val="yellow"/>
        </w:rPr>
        <w:t>is not because categories directly shape perception as social constructivists</w:t>
      </w:r>
      <w:r w:rsidRPr="003F1C70">
        <w:rPr>
          <w:rStyle w:val="StyleBoldUnderline"/>
        </w:rPr>
        <w:t xml:space="preserve"> would have </w:t>
      </w:r>
      <w:r w:rsidRPr="00E91DDF">
        <w:rPr>
          <w:rStyle w:val="StyleBoldUnderline"/>
          <w:highlight w:val="yellow"/>
        </w:rPr>
        <w:t>it but because of the unequal legal rights and obligations which are attached</w:t>
      </w:r>
      <w:r w:rsidRPr="003F1C70">
        <w:rPr>
          <w:rStyle w:val="StyleBoldUnderline"/>
        </w:rPr>
        <w:t xml:space="preserve"> by government organizations to a given classification, </w:t>
      </w:r>
      <w:r w:rsidRPr="00E91DDF">
        <w:rPr>
          <w:rStyle w:val="StyleBoldUnderline"/>
          <w:highlight w:val="yellow"/>
        </w:rPr>
        <w:t>as well as the practices of exclusion</w:t>
      </w:r>
      <w:r w:rsidRPr="003F1C70">
        <w:rPr>
          <w:rStyle w:val="StyleBoldUnderline"/>
        </w:rPr>
        <w:t>, segregation and hoarding of opportunities which sort people out into ranked group</w:t>
      </w:r>
      <w:r>
        <w:rPr>
          <w:rStyle w:val="StyleBoldUnderline"/>
        </w:rPr>
        <w:t>s</w:t>
      </w:r>
      <w:r w:rsidRPr="003F1C70">
        <w:rPr>
          <w:sz w:val="16"/>
        </w:rPr>
        <w:t xml:space="preserve">.42 Thus, </w:t>
      </w:r>
      <w:r w:rsidRPr="00E91DDF">
        <w:rPr>
          <w:rStyle w:val="StyleBoldUnderline"/>
          <w:highlight w:val="yellow"/>
        </w:rPr>
        <w:t>activists</w:t>
      </w:r>
      <w:r w:rsidRPr="003F1C70">
        <w:rPr>
          <w:rStyle w:val="StyleBoldUnderline"/>
        </w:rPr>
        <w:t xml:space="preserve"> trying to change a given category </w:t>
      </w:r>
      <w:r w:rsidRPr="00E91DDF">
        <w:rPr>
          <w:rStyle w:val="StyleBoldUnderline"/>
          <w:highlight w:val="yellow"/>
        </w:rPr>
        <w:t>are not negotiating over meanings</w:t>
      </w:r>
      <w:r w:rsidRPr="003F1C70">
        <w:rPr>
          <w:rStyle w:val="StyleBoldUnderline"/>
        </w:rPr>
        <w:t xml:space="preserve">, as if changing the semantic content of a word automatically meant a real change in the opportunities and risks faced by a given social group, </w:t>
      </w:r>
      <w:r w:rsidRPr="00E91DDF">
        <w:rPr>
          <w:rStyle w:val="StyleBoldUnderline"/>
          <w:highlight w:val="yellow"/>
        </w:rPr>
        <w:t>but over access to resources</w:t>
      </w:r>
      <w:r w:rsidRPr="003F1C70">
        <w:rPr>
          <w:sz w:val="16"/>
        </w:rPr>
        <w:t xml:space="preserve"> (income, education, health services) </w:t>
      </w:r>
      <w:r w:rsidRPr="00E91DDF">
        <w:rPr>
          <w:rStyle w:val="StyleBoldUnderline"/>
          <w:highlight w:val="yellow"/>
        </w:rPr>
        <w:t>and relief from constraints.</w:t>
      </w:r>
      <w:r w:rsidRPr="003F1C70">
        <w:rPr>
          <w:rStyle w:val="StyleBoldUnderline"/>
        </w:rPr>
        <w:t xml:space="preserve"> In short struggles over categories are more about their legal and economic significance than their linguistic signification</w:t>
      </w:r>
      <w:r w:rsidRPr="003F1C70">
        <w:rPr>
          <w:sz w:val="16"/>
        </w:rPr>
        <w:t>.</w:t>
      </w:r>
    </w:p>
    <w:p w:rsidR="008C067C" w:rsidRDefault="008C067C" w:rsidP="008C067C">
      <w:pPr>
        <w:pStyle w:val="Heading3"/>
      </w:pPr>
      <w:proofErr w:type="spellStart"/>
      <w:r>
        <w:lastRenderedPageBreak/>
        <w:t>Reconsumption</w:t>
      </w:r>
      <w:proofErr w:type="spellEnd"/>
      <w:r>
        <w:t xml:space="preserve"> CP</w:t>
      </w:r>
    </w:p>
    <w:p w:rsidR="008C067C" w:rsidRDefault="008C067C" w:rsidP="008C067C">
      <w:pPr>
        <w:pStyle w:val="Heading4"/>
      </w:pPr>
      <w:r>
        <w:t xml:space="preserve">No clue how the CP works – their CP states do the </w:t>
      </w:r>
      <w:proofErr w:type="spellStart"/>
      <w:r>
        <w:t>aff</w:t>
      </w:r>
      <w:proofErr w:type="spellEnd"/>
      <w:r>
        <w:t xml:space="preserve"> without re-</w:t>
      </w:r>
      <w:proofErr w:type="spellStart"/>
      <w:r>
        <w:t>commodification</w:t>
      </w:r>
      <w:proofErr w:type="spellEnd"/>
      <w:r>
        <w:t>. Never define what this actually means.</w:t>
      </w:r>
    </w:p>
    <w:p w:rsidR="008C067C" w:rsidRDefault="008C067C" w:rsidP="008C067C">
      <w:pPr>
        <w:pStyle w:val="Heading4"/>
      </w:pPr>
      <w:r>
        <w:t>Permutation do both.</w:t>
      </w:r>
    </w:p>
    <w:p w:rsidR="008C067C" w:rsidRPr="00604DBA" w:rsidRDefault="008C067C" w:rsidP="008C067C">
      <w:pPr>
        <w:pStyle w:val="Heading4"/>
      </w:pPr>
      <w:r w:rsidRPr="00604DBA">
        <w:t xml:space="preserve">Perm </w:t>
      </w:r>
      <w:proofErr w:type="gramStart"/>
      <w:r w:rsidRPr="00604DBA">
        <w:t>do</w:t>
      </w:r>
      <w:proofErr w:type="gramEnd"/>
      <w:r w:rsidRPr="00604DBA">
        <w:t xml:space="preserve"> the cp justified to test parts of the CP that aren’t competitive and extra to the </w:t>
      </w:r>
      <w:proofErr w:type="spellStart"/>
      <w:r w:rsidRPr="00604DBA">
        <w:t>aff</w:t>
      </w:r>
      <w:proofErr w:type="spellEnd"/>
      <w:r w:rsidRPr="00604DBA">
        <w:t xml:space="preserve">. And perm isn’t severance if we win the cp includes 100% of the plan text. </w:t>
      </w:r>
    </w:p>
    <w:p w:rsidR="008C067C" w:rsidRPr="00604DBA" w:rsidRDefault="008C067C" w:rsidP="008C067C">
      <w:pPr>
        <w:pStyle w:val="Heading4"/>
      </w:pPr>
      <w:r w:rsidRPr="00604DBA">
        <w:t xml:space="preserve">Artificial competition should be rejected – no textual competition because the </w:t>
      </w:r>
      <w:proofErr w:type="spellStart"/>
      <w:r w:rsidRPr="00604DBA">
        <w:t>aff</w:t>
      </w:r>
      <w:proofErr w:type="spellEnd"/>
      <w:r w:rsidRPr="00604DBA">
        <w:t xml:space="preserve"> plan text fits entirely in the </w:t>
      </w:r>
      <w:proofErr w:type="spellStart"/>
      <w:r w:rsidRPr="00604DBA">
        <w:t>counterplan</w:t>
      </w:r>
      <w:proofErr w:type="spellEnd"/>
      <w:r w:rsidRPr="00604DBA">
        <w:t xml:space="preserve"> text. Judge should evaluate competition through the lens of textual competition because it’s the only stable point of comparison and reduces judge intervention and arbitrariness while increasing strategic thinking education.</w:t>
      </w:r>
    </w:p>
    <w:p w:rsidR="008C067C" w:rsidRPr="00604DBA" w:rsidRDefault="008C067C" w:rsidP="008C067C">
      <w:pPr>
        <w:pStyle w:val="Heading4"/>
      </w:pPr>
      <w:proofErr w:type="gramStart"/>
      <w:r w:rsidRPr="00604DBA">
        <w:t>Voter for education.</w:t>
      </w:r>
      <w:proofErr w:type="gramEnd"/>
    </w:p>
    <w:p w:rsidR="008C067C" w:rsidRDefault="008C067C" w:rsidP="008C067C">
      <w:pPr>
        <w:pStyle w:val="Heading4"/>
        <w:rPr>
          <w:rFonts w:cs="Calibri"/>
        </w:rPr>
      </w:pPr>
      <w:r>
        <w:rPr>
          <w:rFonts w:cs="Calibri"/>
        </w:rPr>
        <w:t>CP can’t solves rejects the notion of recycling – that’s necessary to solve for the entirety of the 1AC. Plan is impossible in the world of the CP.</w:t>
      </w:r>
    </w:p>
    <w:p w:rsidR="008C067C" w:rsidRPr="009E48BA" w:rsidRDefault="008C067C" w:rsidP="008C067C">
      <w:pPr>
        <w:pStyle w:val="Heading4"/>
        <w:rPr>
          <w:rStyle w:val="TagandCiteChar"/>
          <w:rFonts w:eastAsia="MS Gothic"/>
          <w:sz w:val="24"/>
        </w:rPr>
      </w:pPr>
      <w:r w:rsidRPr="009E48BA">
        <w:rPr>
          <w:rFonts w:cs="Calibri"/>
        </w:rPr>
        <w:t xml:space="preserve">Rejecting capitalism will spark transition wars, re-entrenching cycles of exploitation </w:t>
      </w:r>
    </w:p>
    <w:p w:rsidR="008C067C" w:rsidRPr="009E48BA" w:rsidRDefault="008C067C" w:rsidP="008C067C">
      <w:proofErr w:type="spellStart"/>
      <w:r w:rsidRPr="009E48BA">
        <w:rPr>
          <w:rStyle w:val="StyleStyleBold12pt"/>
        </w:rPr>
        <w:t>Gubrud</w:t>
      </w:r>
      <w:proofErr w:type="spellEnd"/>
      <w:r w:rsidRPr="009E48BA">
        <w:rPr>
          <w:rStyle w:val="StyleStyleBold12pt"/>
        </w:rPr>
        <w:t xml:space="preserve"> 97</w:t>
      </w:r>
      <w:r w:rsidRPr="009E48BA">
        <w:rPr>
          <w:sz w:val="16"/>
        </w:rPr>
        <w:t xml:space="preserve"> [Mark </w:t>
      </w:r>
      <w:proofErr w:type="spellStart"/>
      <w:r w:rsidRPr="009E48BA">
        <w:rPr>
          <w:sz w:val="16"/>
        </w:rPr>
        <w:t>Avrum</w:t>
      </w:r>
      <w:proofErr w:type="spellEnd"/>
      <w:r w:rsidRPr="009E48BA">
        <w:rPr>
          <w:sz w:val="16"/>
        </w:rPr>
        <w:t xml:space="preserve"> (Center for Superconductivity Research); “Nanotechnology and </w:t>
      </w:r>
      <w:r w:rsidRPr="009E48BA">
        <w:t xml:space="preserve">International Security”; Foresight Nanotechnology Institute; </w:t>
      </w:r>
      <w:hyperlink r:id="rId18" w:history="1">
        <w:r w:rsidRPr="009E48BA">
          <w:t>http://www.foresight.org/Conferences/MNT05/Papers/Gubrud/</w:t>
        </w:r>
      </w:hyperlink>
    </w:p>
    <w:p w:rsidR="008C067C" w:rsidRPr="009E48BA" w:rsidRDefault="008C067C" w:rsidP="008C067C">
      <w:pPr>
        <w:rPr>
          <w:sz w:val="16"/>
        </w:rPr>
      </w:pPr>
    </w:p>
    <w:p w:rsidR="008C067C" w:rsidRPr="00EB2381" w:rsidRDefault="008C067C" w:rsidP="008C067C">
      <w:pPr>
        <w:rPr>
          <w:sz w:val="16"/>
        </w:rPr>
      </w:pPr>
      <w:r w:rsidRPr="009E48BA">
        <w:rPr>
          <w:sz w:val="16"/>
        </w:rPr>
        <w:t xml:space="preserve">With molecular manufacturing, international trade in both raw materials and finished goods can be replaced by decentralized production for local consumption, using locally available materials. The decline of international trade will undermine a powerful source of common interest. Further, artificial intelligence will displace skilled as well as unskilled labor. A world system based on wage labor, transnational capitalism and global markets will necessarily give way. We imagine that a golden age is possible, but we don't know how to organize one. </w:t>
      </w:r>
      <w:r w:rsidRPr="00D303FA">
        <w:rPr>
          <w:rStyle w:val="StyleBoldUnderline"/>
          <w:highlight w:val="yellow"/>
        </w:rPr>
        <w:t>As</w:t>
      </w:r>
      <w:r w:rsidRPr="009E48BA">
        <w:rPr>
          <w:rStyle w:val="StyleBoldUnderline"/>
        </w:rPr>
        <w:t xml:space="preserve"> global capitalism retreats, </w:t>
      </w:r>
      <w:r w:rsidRPr="00D303FA">
        <w:rPr>
          <w:rStyle w:val="StyleBoldUnderline"/>
          <w:highlight w:val="yellow"/>
        </w:rPr>
        <w:t>it will leave behind a world dominated by politics, and</w:t>
      </w:r>
      <w:r w:rsidRPr="009E48BA">
        <w:rPr>
          <w:rStyle w:val="StyleBoldUnderline"/>
        </w:rPr>
        <w:t xml:space="preserve"> possibly </w:t>
      </w:r>
      <w:r w:rsidRPr="00D303FA">
        <w:rPr>
          <w:rStyle w:val="StyleBoldUnderline"/>
          <w:highlight w:val="yellow"/>
        </w:rPr>
        <w:t>feudal concentrations of wealth and power.</w:t>
      </w:r>
      <w:r w:rsidRPr="009E48BA">
        <w:rPr>
          <w:rStyle w:val="StyleBoldUnderline"/>
        </w:rPr>
        <w:t xml:space="preserve"> Economic insecurity</w:t>
      </w:r>
      <w:r w:rsidRPr="009E48BA">
        <w:rPr>
          <w:sz w:val="16"/>
        </w:rPr>
        <w:t xml:space="preserve">, and fears for the material and moral future of humankind </w:t>
      </w:r>
      <w:r w:rsidRPr="009E48BA">
        <w:rPr>
          <w:rStyle w:val="StyleBoldUnderline"/>
        </w:rPr>
        <w:t>may lead to the rise of demagogic</w:t>
      </w:r>
      <w:r w:rsidRPr="009E48BA">
        <w:rPr>
          <w:sz w:val="16"/>
        </w:rPr>
        <w:t xml:space="preserve"> and intemperate </w:t>
      </w:r>
      <w:r w:rsidRPr="009E48BA">
        <w:rPr>
          <w:rStyle w:val="StyleBoldUnderline"/>
        </w:rPr>
        <w:t>national leaders</w:t>
      </w:r>
      <w:r w:rsidRPr="009E48BA">
        <w:rPr>
          <w:rStyle w:val="Emphasis"/>
          <w:sz w:val="24"/>
        </w:rPr>
        <w:t>.</w:t>
      </w:r>
      <w:r w:rsidRPr="009E48BA">
        <w:rPr>
          <w:sz w:val="16"/>
        </w:rPr>
        <w:t xml:space="preserve"> With almost two hundred sovereign nations, each struggling to create a new economic and social order, perhaps </w:t>
      </w:r>
      <w:r w:rsidRPr="00D303FA">
        <w:rPr>
          <w:rStyle w:val="StyleBoldUnderline"/>
          <w:highlight w:val="yellow"/>
        </w:rPr>
        <w:t>the</w:t>
      </w:r>
      <w:r w:rsidRPr="009E48BA">
        <w:rPr>
          <w:rStyle w:val="StyleBoldUnderline"/>
        </w:rPr>
        <w:t xml:space="preserve"> most predictable </w:t>
      </w:r>
      <w:r w:rsidRPr="00D303FA">
        <w:rPr>
          <w:rStyle w:val="StyleBoldUnderline"/>
          <w:highlight w:val="yellow"/>
        </w:rPr>
        <w:t xml:space="preserve">outcome is chaos: shifting alignments, displaced populations, power struggles, </w:t>
      </w:r>
      <w:proofErr w:type="gramStart"/>
      <w:r w:rsidRPr="00D303FA">
        <w:rPr>
          <w:rStyle w:val="StyleBoldUnderline"/>
          <w:highlight w:val="yellow"/>
        </w:rPr>
        <w:t>ethnic</w:t>
      </w:r>
      <w:proofErr w:type="gramEnd"/>
      <w:r w:rsidRPr="00D303FA">
        <w:rPr>
          <w:rStyle w:val="StyleBoldUnderline"/>
          <w:highlight w:val="yellow"/>
        </w:rPr>
        <w:t xml:space="preserve"> conflicts inflamed by demagogues</w:t>
      </w:r>
      <w:r w:rsidRPr="009E48BA">
        <w:t>,</w:t>
      </w:r>
      <w:r w:rsidRPr="009E48BA">
        <w:rPr>
          <w:sz w:val="16"/>
        </w:rPr>
        <w:t xml:space="preserve"> class conflicts, land disputes, etc. Small and </w:t>
      </w:r>
      <w:r w:rsidRPr="00D303FA">
        <w:rPr>
          <w:rStyle w:val="StyleBoldUnderline"/>
          <w:highlight w:val="yellow"/>
        </w:rPr>
        <w:t>underdeveloped nations will be more</w:t>
      </w:r>
      <w:r w:rsidRPr="009E48BA">
        <w:rPr>
          <w:rStyle w:val="StyleBoldUnderline"/>
        </w:rPr>
        <w:t xml:space="preserve"> than ever </w:t>
      </w:r>
      <w:r w:rsidRPr="00D303FA">
        <w:rPr>
          <w:rStyle w:val="StyleBoldUnderline"/>
          <w:highlight w:val="yellow"/>
        </w:rPr>
        <w:t>dependent on the major powers for access to technology, and more</w:t>
      </w:r>
      <w:r w:rsidRPr="009E48BA">
        <w:rPr>
          <w:rStyle w:val="StyleBoldUnderline"/>
        </w:rPr>
        <w:t xml:space="preserve"> than ever </w:t>
      </w:r>
      <w:r w:rsidRPr="00D303FA">
        <w:rPr>
          <w:rStyle w:val="StyleBoldUnderline"/>
          <w:highlight w:val="yellow"/>
        </w:rPr>
        <w:t>vulnerable to</w:t>
      </w:r>
      <w:r w:rsidRPr="009E48BA">
        <w:rPr>
          <w:rStyle w:val="StyleBoldUnderline"/>
        </w:rPr>
        <w:t xml:space="preserve"> sophisticated forms of </w:t>
      </w:r>
      <w:r w:rsidRPr="00D303FA">
        <w:rPr>
          <w:rStyle w:val="StyleBoldUnderline"/>
          <w:highlight w:val="yellow"/>
        </w:rPr>
        <w:t>control</w:t>
      </w:r>
      <w:r w:rsidRPr="009E48BA">
        <w:rPr>
          <w:rStyle w:val="StyleBoldUnderline"/>
        </w:rPr>
        <w:t xml:space="preserve"> or </w:t>
      </w:r>
      <w:r w:rsidRPr="00D303FA">
        <w:rPr>
          <w:rStyle w:val="StyleBoldUnderline"/>
          <w:highlight w:val="yellow"/>
        </w:rPr>
        <w:t>subversion, or</w:t>
      </w:r>
      <w:r w:rsidRPr="009E48BA">
        <w:rPr>
          <w:rStyle w:val="StyleBoldUnderline"/>
        </w:rPr>
        <w:t xml:space="preserve"> to </w:t>
      </w:r>
      <w:r w:rsidRPr="00D303FA">
        <w:rPr>
          <w:rStyle w:val="StyleBoldUnderline"/>
          <w:highlight w:val="yellow"/>
        </w:rPr>
        <w:t>outright domination</w:t>
      </w:r>
      <w:r w:rsidRPr="009E48BA">
        <w:rPr>
          <w:rStyle w:val="Emphasis"/>
          <w:sz w:val="24"/>
        </w:rPr>
        <w:t xml:space="preserve">. </w:t>
      </w:r>
      <w:r w:rsidRPr="009E48BA">
        <w:rPr>
          <w:sz w:val="16"/>
        </w:rPr>
        <w:t xml:space="preserve">Competition among the leading technological powers for the political loyalty of clients might imply reversion to some form of nationalistic imperialism. </w:t>
      </w:r>
    </w:p>
    <w:p w:rsidR="008C067C" w:rsidRPr="008C067C" w:rsidRDefault="008C067C" w:rsidP="008C067C">
      <w:pPr>
        <w:pStyle w:val="Heading4"/>
      </w:pPr>
      <w:r w:rsidRPr="00EB2381">
        <w:lastRenderedPageBreak/>
        <w:t xml:space="preserve">Case outweighs. Waste is there packed on-site right now and its going to blow up. It’s also vulnerable to </w:t>
      </w:r>
      <w:r>
        <w:t>meltdowns</w:t>
      </w:r>
      <w:r w:rsidRPr="00EB2381">
        <w:t xml:space="preserve"> that culminate extinction. Also, they can’t solve Yucca long term which also blows up. Rejecting capitalism doesn’t address the underlying problems of waste storage.</w:t>
      </w:r>
    </w:p>
    <w:p w:rsidR="008C067C" w:rsidRDefault="008C067C" w:rsidP="008C067C">
      <w:pPr>
        <w:pStyle w:val="Heading4"/>
      </w:pPr>
      <w:r>
        <w:t xml:space="preserve">Their alternative is vague: they don’t articulate a specific replacement for capitalism or SYMBOLIC TOUGHT nor describe what action the alternative actually takes </w:t>
      </w:r>
      <w:proofErr w:type="gramStart"/>
      <w:r>
        <w:t>That’s</w:t>
      </w:r>
      <w:proofErr w:type="gramEnd"/>
      <w:r>
        <w:t xml:space="preserve"> a voter vague alts let them </w:t>
      </w:r>
      <w:proofErr w:type="spellStart"/>
      <w:r>
        <w:t>recharacterize</w:t>
      </w:r>
      <w:proofErr w:type="spellEnd"/>
      <w:r>
        <w:t xml:space="preserve"> what their alt does to get out of all our offense. That crushes 2AC time and strategy.</w:t>
      </w:r>
    </w:p>
    <w:p w:rsidR="008C067C" w:rsidRPr="00F91702" w:rsidRDefault="008C067C" w:rsidP="008C067C">
      <w:pPr>
        <w:pStyle w:val="Heading4"/>
      </w:pPr>
      <w:r>
        <w:t>Psychoanalysis violently assumes that entire societies work according to the logic of individual psyches – they take contingent examples as universal, perpetual truths that can never be altered</w:t>
      </w:r>
    </w:p>
    <w:p w:rsidR="008C067C" w:rsidRDefault="008C067C" w:rsidP="008C067C">
      <w:r>
        <w:t xml:space="preserve">Andrew </w:t>
      </w:r>
      <w:r>
        <w:rPr>
          <w:rStyle w:val="StyleBoldUnderline"/>
          <w:rFonts w:eastAsiaTheme="majorEastAsia"/>
        </w:rPr>
        <w:t>Robinson</w:t>
      </w:r>
      <w:r>
        <w:t xml:space="preserve">, PhD in political theory at the University of Nottingham, </w:t>
      </w:r>
      <w:r>
        <w:rPr>
          <w:rStyle w:val="StyleBoldUnderline"/>
          <w:rFonts w:eastAsiaTheme="majorEastAsia"/>
        </w:rPr>
        <w:t>2005</w:t>
      </w:r>
      <w:r>
        <w:t>, Theory &amp; Event 8.1</w:t>
      </w:r>
    </w:p>
    <w:p w:rsidR="008C067C" w:rsidRDefault="008C067C" w:rsidP="008C067C"/>
    <w:p w:rsidR="008C067C" w:rsidRPr="00F91702" w:rsidRDefault="008C067C" w:rsidP="008C067C">
      <w:pPr>
        <w:rPr>
          <w:sz w:val="16"/>
        </w:rPr>
      </w:pPr>
      <w:r w:rsidRPr="00F91702">
        <w:rPr>
          <w:sz w:val="16"/>
        </w:rPr>
        <w:t xml:space="preserve">The operation of the logic of projection is predictable.  </w:t>
      </w:r>
      <w:r>
        <w:rPr>
          <w:rStyle w:val="underline"/>
        </w:rPr>
        <w:t xml:space="preserve">According to </w:t>
      </w:r>
      <w:proofErr w:type="spellStart"/>
      <w:r>
        <w:rPr>
          <w:rStyle w:val="underline"/>
        </w:rPr>
        <w:t>Lacanians</w:t>
      </w:r>
      <w:proofErr w:type="spellEnd"/>
      <w:r>
        <w:rPr>
          <w:rStyle w:val="underline"/>
        </w:rPr>
        <w:t>, there is a basic structure</w:t>
      </w:r>
      <w:r w:rsidRPr="00F91702">
        <w:rPr>
          <w:sz w:val="16"/>
        </w:rPr>
        <w:t xml:space="preserve"> (sometimes called a 'ground' or 'matrix') </w:t>
      </w:r>
      <w:r>
        <w:rPr>
          <w:rStyle w:val="underline"/>
        </w:rPr>
        <w:t>from which all social phenomena arise</w:t>
      </w:r>
      <w:r w:rsidRPr="00F91702">
        <w:rPr>
          <w:sz w:val="16"/>
        </w:rPr>
        <w:t xml:space="preserve">, and this structure, which remains unchanged in all eventualities, is the reference-point from which particular cases are viewed.  The "fit" between theory and evidence is constructed </w:t>
      </w:r>
      <w:proofErr w:type="spellStart"/>
      <w:r w:rsidRPr="00F91702">
        <w:rPr>
          <w:sz w:val="16"/>
        </w:rPr>
        <w:t>monologically</w:t>
      </w:r>
      <w:proofErr w:type="spellEnd"/>
      <w:r w:rsidRPr="00F91702">
        <w:rPr>
          <w:sz w:val="16"/>
        </w:rPr>
        <w:t xml:space="preserve"> by the reduction of the latter to the former, or by selectivity in inclusion and reading of examples.  At its simplest, </w:t>
      </w:r>
      <w:r w:rsidRPr="00F91702">
        <w:rPr>
          <w:rStyle w:val="underline"/>
          <w:highlight w:val="yellow"/>
        </w:rPr>
        <w:t xml:space="preserve">the </w:t>
      </w:r>
      <w:proofErr w:type="spellStart"/>
      <w:r w:rsidRPr="00F91702">
        <w:rPr>
          <w:rStyle w:val="underline"/>
          <w:highlight w:val="yellow"/>
        </w:rPr>
        <w:t>Lacanian</w:t>
      </w:r>
      <w:proofErr w:type="spellEnd"/>
      <w:r w:rsidRPr="00F91702">
        <w:rPr>
          <w:rStyle w:val="underline"/>
          <w:highlight w:val="yellow"/>
        </w:rPr>
        <w:t xml:space="preserve"> myth functions by </w:t>
      </w:r>
      <w:proofErr w:type="gramStart"/>
      <w:r w:rsidRPr="00F91702">
        <w:rPr>
          <w:rStyle w:val="underline"/>
          <w:highlight w:val="yellow"/>
        </w:rPr>
        <w:t>a short-circuit</w:t>
      </w:r>
      <w:proofErr w:type="gramEnd"/>
      <w:r w:rsidRPr="00F91702">
        <w:rPr>
          <w:rStyle w:val="underline"/>
          <w:highlight w:val="yellow"/>
        </w:rPr>
        <w:t xml:space="preserve"> between a particular instance and statements containing</w:t>
      </w:r>
      <w:r w:rsidRPr="00F91702">
        <w:rPr>
          <w:sz w:val="16"/>
        </w:rPr>
        <w:t xml:space="preserve"> words such as "all", "</w:t>
      </w:r>
      <w:r w:rsidRPr="00F91702">
        <w:rPr>
          <w:rStyle w:val="underline"/>
          <w:highlight w:val="yellow"/>
        </w:rPr>
        <w:t>always</w:t>
      </w:r>
      <w:r>
        <w:rPr>
          <w:rStyle w:val="underline"/>
        </w:rPr>
        <w:t>", "never",</w:t>
      </w:r>
      <w:r w:rsidRPr="00F91702">
        <w:rPr>
          <w:sz w:val="16"/>
        </w:rPr>
        <w:t xml:space="preserve"> "necessity" </w:t>
      </w:r>
      <w:r>
        <w:rPr>
          <w:rStyle w:val="underline"/>
        </w:rPr>
        <w:t xml:space="preserve">and so on.  </w:t>
      </w:r>
      <w:r w:rsidRPr="00F91702">
        <w:rPr>
          <w:rStyle w:val="underline"/>
          <w:highlight w:val="yellow"/>
        </w:rPr>
        <w:t>A contingent example</w:t>
      </w:r>
      <w:r w:rsidRPr="00F91702">
        <w:rPr>
          <w:sz w:val="16"/>
          <w:highlight w:val="yellow"/>
        </w:rPr>
        <w:t xml:space="preserve"> </w:t>
      </w:r>
      <w:r w:rsidRPr="00F91702">
        <w:rPr>
          <w:sz w:val="16"/>
        </w:rPr>
        <w:t xml:space="preserve">or a generic reference to "experience" </w:t>
      </w:r>
      <w:r w:rsidRPr="00F91702">
        <w:rPr>
          <w:rStyle w:val="underline"/>
          <w:highlight w:val="yellow"/>
        </w:rPr>
        <w:t>is used</w:t>
      </w:r>
      <w:r>
        <w:rPr>
          <w:rStyle w:val="underline"/>
        </w:rPr>
        <w:t xml:space="preserve">, misleadingly, </w:t>
      </w:r>
      <w:r w:rsidRPr="00F91702">
        <w:rPr>
          <w:rStyle w:val="underline"/>
          <w:highlight w:val="yellow"/>
        </w:rPr>
        <w:t>to found a claim with supposed universal validity</w:t>
      </w:r>
      <w:r w:rsidRPr="00F91702">
        <w:rPr>
          <w:sz w:val="16"/>
        </w:rPr>
        <w:t xml:space="preserve">.  For instance, </w:t>
      </w:r>
      <w:proofErr w:type="spellStart"/>
      <w:r w:rsidRPr="00F91702">
        <w:rPr>
          <w:sz w:val="16"/>
        </w:rPr>
        <w:t>Stavrakakis</w:t>
      </w:r>
      <w:proofErr w:type="spellEnd"/>
      <w:r w:rsidRPr="00F91702">
        <w:rPr>
          <w:sz w:val="16"/>
        </w:rPr>
        <w:t xml:space="preserve"> uses the fact that existing belief-systems are based on exclusions as a basis to claim that all belief-systems are necessarily based on exclusions</w:t>
      </w:r>
      <w:hyperlink r:id="rId19" w:anchor="_edn58" w:history="1">
        <w:r w:rsidRPr="00F91702">
          <w:rPr>
            <w:sz w:val="16"/>
          </w:rPr>
          <w:t>58</w:t>
        </w:r>
      </w:hyperlink>
      <w:r w:rsidRPr="00F91702">
        <w:rPr>
          <w:sz w:val="16"/>
        </w:rPr>
        <w:t>, and claims that particular traumas express an 'ultimate impossibility'</w:t>
      </w:r>
      <w:hyperlink r:id="rId20" w:anchor="_edn59" w:history="1">
        <w:r w:rsidRPr="00F91702">
          <w:rPr>
            <w:sz w:val="16"/>
          </w:rPr>
          <w:t>59</w:t>
        </w:r>
      </w:hyperlink>
      <w:r w:rsidRPr="00F91702">
        <w:rPr>
          <w:sz w:val="16"/>
        </w:rPr>
        <w:t xml:space="preserve">.  Similarly, </w:t>
      </w:r>
      <w:proofErr w:type="spellStart"/>
      <w:r w:rsidRPr="00F91702">
        <w:rPr>
          <w:sz w:val="16"/>
        </w:rPr>
        <w:t>Laclau</w:t>
      </w:r>
      <w:proofErr w:type="spellEnd"/>
      <w:r w:rsidRPr="00F91702">
        <w:rPr>
          <w:sz w:val="16"/>
        </w:rPr>
        <w:t xml:space="preserve"> and </w:t>
      </w:r>
      <w:proofErr w:type="spellStart"/>
      <w:r w:rsidRPr="00F91702">
        <w:rPr>
          <w:sz w:val="16"/>
        </w:rPr>
        <w:t>Mouffe</w:t>
      </w:r>
      <w:proofErr w:type="spellEnd"/>
      <w:r w:rsidRPr="00F91702">
        <w:rPr>
          <w:sz w:val="16"/>
        </w:rPr>
        <w:t xml:space="preserve"> use the fact that a particular antagonism can disrupt a particular fixed identity to claim that the social as such is penetrated and constituted by antagonism as such</w:t>
      </w:r>
      <w:hyperlink r:id="rId21" w:anchor="_edn60" w:history="1">
        <w:r w:rsidRPr="00F91702">
          <w:rPr>
            <w:sz w:val="16"/>
          </w:rPr>
          <w:t>60</w:t>
        </w:r>
      </w:hyperlink>
      <w:r w:rsidRPr="00F91702">
        <w:rPr>
          <w:sz w:val="16"/>
        </w:rPr>
        <w:t xml:space="preserve">.  </w:t>
      </w:r>
      <w:r w:rsidRPr="00F91702">
        <w:rPr>
          <w:rStyle w:val="underline"/>
          <w:highlight w:val="yellow"/>
        </w:rPr>
        <w:t xml:space="preserve">Phenomena are often </w:t>
      </w:r>
      <w:proofErr w:type="spellStart"/>
      <w:r w:rsidRPr="00F91702">
        <w:rPr>
          <w:rStyle w:val="underline"/>
          <w:highlight w:val="yellow"/>
        </w:rPr>
        <w:t>analysed</w:t>
      </w:r>
      <w:proofErr w:type="spellEnd"/>
      <w:r w:rsidRPr="00F91702">
        <w:rPr>
          <w:rStyle w:val="underline"/>
          <w:highlight w:val="yellow"/>
        </w:rPr>
        <w:t xml:space="preserve"> as outgrowths of something exterior</w:t>
      </w:r>
      <w:r>
        <w:rPr>
          <w:rStyle w:val="underline"/>
        </w:rPr>
        <w:t xml:space="preserve"> to the situation in question</w:t>
      </w:r>
      <w:r w:rsidRPr="00F91702">
        <w:rPr>
          <w:sz w:val="16"/>
        </w:rPr>
        <w:t xml:space="preserve">.  For instance, </w:t>
      </w:r>
      <w:proofErr w:type="spellStart"/>
      <w:r w:rsidRPr="00F91702">
        <w:rPr>
          <w:rStyle w:val="underline"/>
          <w:highlight w:val="yellow"/>
        </w:rPr>
        <w:t>Žižek's</w:t>
      </w:r>
      <w:proofErr w:type="spellEnd"/>
      <w:r w:rsidRPr="00F91702">
        <w:rPr>
          <w:rStyle w:val="underline"/>
          <w:highlight w:val="yellow"/>
        </w:rPr>
        <w:t xml:space="preserve"> concept of the "social symptom" depends on a reduction of the acts of one particular series of people</w:t>
      </w:r>
      <w:r w:rsidRPr="00F91702">
        <w:rPr>
          <w:sz w:val="16"/>
        </w:rPr>
        <w:t xml:space="preserve"> (the "socially excluded", "fundamentalists", Serbian paramilitaries, etc.) </w:t>
      </w:r>
      <w:r>
        <w:rPr>
          <w:rStyle w:val="underline"/>
        </w:rPr>
        <w:t>to a psychological function in the psyche of a different group</w:t>
      </w:r>
      <w:r w:rsidRPr="00F91702">
        <w:rPr>
          <w:sz w:val="16"/>
        </w:rPr>
        <w:t xml:space="preserve"> (westerners).  The "real" is a supposedly self-identical principle which is used to reduce any and all qualitative differences between situations to a relation of formal equivalence.  </w:t>
      </w:r>
      <w:r w:rsidRPr="00F91702">
        <w:rPr>
          <w:rStyle w:val="underline"/>
          <w:highlight w:val="yellow"/>
        </w:rPr>
        <w:t>This shows</w:t>
      </w:r>
      <w:r w:rsidRPr="00F91702">
        <w:rPr>
          <w:sz w:val="16"/>
          <w:highlight w:val="yellow"/>
        </w:rPr>
        <w:t xml:space="preserve"> </w:t>
      </w:r>
      <w:r w:rsidRPr="00F91702">
        <w:rPr>
          <w:sz w:val="16"/>
        </w:rPr>
        <w:t xml:space="preserve">how mythical characteristics can be projected from the outside, although it also raises different problems: </w:t>
      </w:r>
      <w:r w:rsidRPr="00F91702">
        <w:rPr>
          <w:rStyle w:val="underline"/>
          <w:highlight w:val="yellow"/>
        </w:rPr>
        <w:t xml:space="preserve">the under-conceptualization of the relationship between individual </w:t>
      </w:r>
      <w:r>
        <w:rPr>
          <w:rStyle w:val="underline"/>
        </w:rPr>
        <w:t xml:space="preserve">psyches </w:t>
      </w:r>
      <w:r w:rsidRPr="00F91702">
        <w:rPr>
          <w:rStyle w:val="underline"/>
          <w:highlight w:val="yellow"/>
        </w:rPr>
        <w:t>and collective</w:t>
      </w:r>
      <w:r>
        <w:rPr>
          <w:rStyle w:val="underline"/>
        </w:rPr>
        <w:t xml:space="preserve"> phenomena in </w:t>
      </w:r>
      <w:proofErr w:type="spellStart"/>
      <w:r>
        <w:rPr>
          <w:rStyle w:val="underline"/>
        </w:rPr>
        <w:t>Lacanian</w:t>
      </w:r>
      <w:proofErr w:type="spellEnd"/>
      <w:r>
        <w:rPr>
          <w:rStyle w:val="underline"/>
        </w:rPr>
        <w:t xml:space="preserve"> theory</w:t>
      </w:r>
      <w:r w:rsidRPr="00F91702">
        <w:rPr>
          <w:sz w:val="16"/>
        </w:rPr>
        <w:t>, and a related tendency for psychological concepts to acquire an ersatz agency similar to that of a Marxian fetish.  "The Real" or "antagonism" occurs in phrases which have it doing or causing something.</w:t>
      </w:r>
    </w:p>
    <w:p w:rsidR="008C067C" w:rsidRDefault="008C067C" w:rsidP="008C067C">
      <w:pPr>
        <w:pStyle w:val="Heading4"/>
      </w:pPr>
      <w:r>
        <w:t xml:space="preserve">You should default to the </w:t>
      </w:r>
      <w:r w:rsidRPr="008B485D">
        <w:rPr>
          <w:u w:val="single"/>
        </w:rPr>
        <w:t>middle ground</w:t>
      </w:r>
      <w:r>
        <w:t xml:space="preserve"> – psychology is good FOR PEOPLE – but empirical studies prove you can’t scale it up to explain IR or revolutionary politics. This means the alt can’t solve the K and the </w:t>
      </w:r>
      <w:proofErr w:type="spellStart"/>
      <w:r>
        <w:t>aff</w:t>
      </w:r>
      <w:proofErr w:type="spellEnd"/>
      <w:r>
        <w:t>.</w:t>
      </w:r>
    </w:p>
    <w:p w:rsidR="008C067C" w:rsidRDefault="008C067C" w:rsidP="008C067C">
      <w:r w:rsidRPr="009A38CF">
        <w:rPr>
          <w:rStyle w:val="StyleStyleBold12pt"/>
        </w:rPr>
        <w:t>Epstein</w:t>
      </w:r>
      <w:r>
        <w:t>, senior lecturer in government and IR at the University of Sydney,</w:t>
      </w:r>
      <w:r w:rsidRPr="009A38CF">
        <w:rPr>
          <w:rStyle w:val="StyleStyleBold12pt"/>
        </w:rPr>
        <w:t xml:space="preserve"> ‘10</w:t>
      </w:r>
    </w:p>
    <w:p w:rsidR="008C067C" w:rsidRDefault="008C067C" w:rsidP="008C067C">
      <w:proofErr w:type="gramStart"/>
      <w:r>
        <w:t>[Charlotte, “Who speaks?</w:t>
      </w:r>
      <w:proofErr w:type="gramEnd"/>
      <w:r>
        <w:t xml:space="preserve"> Discourse, the subject and the study of identity in international politics,” </w:t>
      </w:r>
      <w:r w:rsidRPr="00EB37AD">
        <w:t>European Journal of International Relations XX(X) 1–24</w:t>
      </w:r>
      <w:r>
        <w:t>]</w:t>
      </w:r>
    </w:p>
    <w:p w:rsidR="008C067C" w:rsidRPr="00F424C2" w:rsidRDefault="008C067C" w:rsidP="008C067C">
      <w:pPr>
        <w:rPr>
          <w:rStyle w:val="StyleBoldUnderline"/>
        </w:rPr>
      </w:pPr>
      <w:r w:rsidRPr="009C306B">
        <w:rPr>
          <w:sz w:val="16"/>
        </w:rPr>
        <w:t xml:space="preserve">To be clear, </w:t>
      </w:r>
      <w:r w:rsidRPr="00737231">
        <w:rPr>
          <w:rStyle w:val="TitleChar"/>
        </w:rPr>
        <w:t>this move is not intended to deny</w:t>
      </w:r>
      <w:r w:rsidRPr="009C306B">
        <w:rPr>
          <w:sz w:val="16"/>
        </w:rPr>
        <w:t xml:space="preserve"> the intimate </w:t>
      </w:r>
      <w:r w:rsidRPr="00737231">
        <w:rPr>
          <w:rStyle w:val="TitleChar"/>
        </w:rPr>
        <w:t>links between discourse and subjectivity. The</w:t>
      </w:r>
      <w:r w:rsidRPr="009C306B">
        <w:rPr>
          <w:sz w:val="16"/>
        </w:rPr>
        <w:t xml:space="preserve"> earlier </w:t>
      </w:r>
      <w:r w:rsidRPr="00737231">
        <w:rPr>
          <w:rStyle w:val="TitleChar"/>
        </w:rPr>
        <w:t xml:space="preserve">foray into </w:t>
      </w:r>
      <w:proofErr w:type="spellStart"/>
      <w:r w:rsidRPr="00737231">
        <w:rPr>
          <w:rStyle w:val="TitleChar"/>
        </w:rPr>
        <w:t>Lacanian</w:t>
      </w:r>
      <w:proofErr w:type="spellEnd"/>
      <w:r w:rsidRPr="00737231">
        <w:rPr>
          <w:rStyle w:val="TitleChar"/>
        </w:rPr>
        <w:t xml:space="preserve"> thought</w:t>
      </w:r>
      <w:r w:rsidRPr="009C306B">
        <w:rPr>
          <w:sz w:val="16"/>
        </w:rPr>
        <w:t xml:space="preserve"> served precisely to underline the centrality of discourse to both the making and subsequent analysis of the subject. But by the same token it also </w:t>
      </w:r>
      <w:r w:rsidRPr="00737231">
        <w:rPr>
          <w:rStyle w:val="TitleChar"/>
        </w:rPr>
        <w:t>drew out what is required to wield the</w:t>
      </w:r>
      <w:r w:rsidRPr="009C306B">
        <w:rPr>
          <w:sz w:val="16"/>
        </w:rPr>
        <w:t xml:space="preserve"> discourse </w:t>
      </w:r>
      <w:r w:rsidRPr="00737231">
        <w:rPr>
          <w:rStyle w:val="TitleChar"/>
        </w:rPr>
        <w:t>approach</w:t>
      </w:r>
      <w:r w:rsidRPr="009C306B">
        <w:rPr>
          <w:sz w:val="16"/>
        </w:rPr>
        <w:t xml:space="preserve"> effec</w:t>
      </w:r>
      <w:r w:rsidRPr="009C306B">
        <w:rPr>
          <w:sz w:val="16"/>
        </w:rPr>
        <w:softHyphen/>
        <w:t xml:space="preserve">tively </w:t>
      </w:r>
      <w:r w:rsidRPr="00737231">
        <w:rPr>
          <w:rStyle w:val="TitleChar"/>
        </w:rPr>
        <w:t>in IR.</w:t>
      </w:r>
      <w:r w:rsidRPr="009C306B">
        <w:rPr>
          <w:sz w:val="16"/>
        </w:rPr>
        <w:t xml:space="preserve"> Indeed </w:t>
      </w:r>
      <w:proofErr w:type="spellStart"/>
      <w:r w:rsidRPr="00E50C50">
        <w:rPr>
          <w:rStyle w:val="TitleChar"/>
          <w:highlight w:val="yellow"/>
        </w:rPr>
        <w:t>Lacan’s</w:t>
      </w:r>
      <w:proofErr w:type="spellEnd"/>
      <w:r w:rsidRPr="00E50C50">
        <w:rPr>
          <w:rStyle w:val="TitleChar"/>
          <w:highlight w:val="yellow"/>
        </w:rPr>
        <w:t xml:space="preserve"> analysis emphasizes</w:t>
      </w:r>
      <w:r w:rsidRPr="00F40223">
        <w:rPr>
          <w:rStyle w:val="TitleChar"/>
        </w:rPr>
        <w:t xml:space="preserve"> the sheer complexity of the </w:t>
      </w:r>
      <w:r w:rsidRPr="00E50C50">
        <w:rPr>
          <w:rStyle w:val="TitleChar"/>
          <w:highlight w:val="yellow"/>
        </w:rPr>
        <w:t>dynamics of a highly individual phenomenon</w:t>
      </w:r>
      <w:r w:rsidRPr="009C306B">
        <w:rPr>
          <w:sz w:val="16"/>
        </w:rPr>
        <w:t xml:space="preserve"> (identity), </w:t>
      </w:r>
      <w:r w:rsidRPr="00E50C50">
        <w:rPr>
          <w:rStyle w:val="TitleChar"/>
          <w:highlight w:val="yellow"/>
        </w:rPr>
        <w:t>and</w:t>
      </w:r>
      <w:r w:rsidRPr="009C306B">
        <w:rPr>
          <w:sz w:val="16"/>
        </w:rPr>
        <w:t xml:space="preserve"> consequently </w:t>
      </w:r>
      <w:r w:rsidRPr="00E50C50">
        <w:rPr>
          <w:rStyle w:val="TitleChar"/>
          <w:highlight w:val="yellow"/>
        </w:rPr>
        <w:t>the difficulties in taking this</w:t>
      </w:r>
      <w:r w:rsidRPr="00737231">
        <w:rPr>
          <w:rStyle w:val="TitleChar"/>
        </w:rPr>
        <w:t xml:space="preserve"> level </w:t>
      </w:r>
      <w:r w:rsidRPr="00E50C50">
        <w:rPr>
          <w:rStyle w:val="TitleChar"/>
          <w:highlight w:val="yellow"/>
        </w:rPr>
        <w:t xml:space="preserve">as the starting point for </w:t>
      </w:r>
      <w:proofErr w:type="spellStart"/>
      <w:r w:rsidRPr="00E50C50">
        <w:rPr>
          <w:rStyle w:val="TitleChar"/>
          <w:highlight w:val="yellow"/>
        </w:rPr>
        <w:t>analysing</w:t>
      </w:r>
      <w:proofErr w:type="spellEnd"/>
      <w:r w:rsidRPr="009C306B">
        <w:rPr>
          <w:sz w:val="16"/>
        </w:rPr>
        <w:t xml:space="preserve"> all </w:t>
      </w:r>
      <w:r w:rsidRPr="00E50C50">
        <w:rPr>
          <w:rStyle w:val="TitleChar"/>
          <w:highlight w:val="yellow"/>
        </w:rPr>
        <w:t>other levels</w:t>
      </w:r>
      <w:r w:rsidRPr="00737231">
        <w:rPr>
          <w:rStyle w:val="TitleChar"/>
        </w:rPr>
        <w:t xml:space="preserve"> at which identity is</w:t>
      </w:r>
      <w:r w:rsidRPr="009C306B">
        <w:rPr>
          <w:sz w:val="16"/>
        </w:rPr>
        <w:t xml:space="preserve"> politically </w:t>
      </w:r>
      <w:r w:rsidRPr="00737231">
        <w:rPr>
          <w:rStyle w:val="TitleChar"/>
        </w:rPr>
        <w:t>at play.</w:t>
      </w:r>
      <w:r w:rsidRPr="009C306B">
        <w:rPr>
          <w:sz w:val="16"/>
        </w:rPr>
        <w:t>13 As the discipline that positions itself at the highest level of analysis (the supra</w:t>
      </w:r>
      <w:r w:rsidRPr="009C306B">
        <w:rPr>
          <w:sz w:val="16"/>
        </w:rPr>
        <w:softHyphen/>
        <w:t xml:space="preserve">national), </w:t>
      </w:r>
      <w:r w:rsidRPr="00E50C50">
        <w:rPr>
          <w:rStyle w:val="TitleChar"/>
          <w:highlight w:val="yellow"/>
        </w:rPr>
        <w:t>IR cannot maintain its focus at the level where</w:t>
      </w:r>
      <w:r w:rsidRPr="009C306B">
        <w:rPr>
          <w:sz w:val="16"/>
        </w:rPr>
        <w:t xml:space="preserve"> some of the </w:t>
      </w:r>
      <w:r w:rsidRPr="007656CE">
        <w:rPr>
          <w:rStyle w:val="TitleChar"/>
        </w:rPr>
        <w:t xml:space="preserve">finer </w:t>
      </w:r>
      <w:r w:rsidRPr="00E50C50">
        <w:rPr>
          <w:rStyle w:val="TitleChar"/>
          <w:highlight w:val="yellow"/>
        </w:rPr>
        <w:t xml:space="preserve">debates around subjectivity </w:t>
      </w:r>
      <w:r w:rsidRPr="00E50C50">
        <w:rPr>
          <w:rStyle w:val="TitleChar"/>
          <w:highlight w:val="yellow"/>
        </w:rPr>
        <w:lastRenderedPageBreak/>
        <w:t>take place</w:t>
      </w:r>
      <w:r w:rsidRPr="009C306B">
        <w:rPr>
          <w:sz w:val="16"/>
        </w:rPr>
        <w:t xml:space="preserve"> (see for example, Butler, 1997). </w:t>
      </w:r>
      <w:r w:rsidRPr="00E50C50">
        <w:rPr>
          <w:rStyle w:val="TitleChar"/>
          <w:highlight w:val="yellow"/>
        </w:rPr>
        <w:t>The issue</w:t>
      </w:r>
      <w:r w:rsidRPr="009C306B">
        <w:rPr>
          <w:sz w:val="16"/>
        </w:rPr>
        <w:t xml:space="preserve"> here </w:t>
      </w:r>
      <w:r w:rsidRPr="00E50C50">
        <w:rPr>
          <w:rStyle w:val="TitleChar"/>
          <w:highlight w:val="yellow"/>
        </w:rPr>
        <w:t>is</w:t>
      </w:r>
      <w:r w:rsidRPr="009C306B">
        <w:rPr>
          <w:sz w:val="16"/>
        </w:rPr>
        <w:t xml:space="preserve"> one of </w:t>
      </w:r>
      <w:r w:rsidRPr="00E50C50">
        <w:rPr>
          <w:rStyle w:val="TitleChar"/>
          <w:highlight w:val="yellow"/>
        </w:rPr>
        <w:t>discipli</w:t>
      </w:r>
      <w:r w:rsidRPr="00E50C50">
        <w:rPr>
          <w:rStyle w:val="TitleChar"/>
          <w:highlight w:val="yellow"/>
        </w:rPr>
        <w:softHyphen/>
        <w:t>nary specificity</w:t>
      </w:r>
      <w:r w:rsidRPr="009C306B">
        <w:rPr>
          <w:sz w:val="16"/>
        </w:rPr>
        <w:t xml:space="preserve">, or, in other words, </w:t>
      </w:r>
      <w:r w:rsidRPr="00737231">
        <w:rPr>
          <w:rStyle w:val="TitleChar"/>
        </w:rPr>
        <w:t>equipping IR for what it wants to do</w:t>
      </w:r>
      <w:r w:rsidRPr="009C306B">
        <w:rPr>
          <w:sz w:val="16"/>
        </w:rPr>
        <w:t>; and the solu</w:t>
      </w:r>
      <w:r w:rsidRPr="009C306B">
        <w:rPr>
          <w:sz w:val="16"/>
        </w:rPr>
        <w:softHyphen/>
        <w:t xml:space="preserve">tion proposed is one of suspension or bracketing. </w:t>
      </w:r>
      <w:r w:rsidRPr="009C306B">
        <w:rPr>
          <w:color w:val="000000"/>
          <w:sz w:val="16"/>
          <w:szCs w:val="20"/>
        </w:rPr>
        <w:t>To restate this important point differently, at the individual level, subjectivities and subject</w:t>
      </w:r>
      <w:r w:rsidRPr="009C306B">
        <w:rPr>
          <w:sz w:val="16"/>
        </w:rPr>
        <w:t>-positions remain coextensive. The distinction between subject-positions and subjectivities becomes operative once the analysis shifts beyond the individual level. This distinction thus offers a theoretically cogent way of studying identity while bracket</w:t>
      </w:r>
      <w:r w:rsidRPr="009C306B">
        <w:rPr>
          <w:sz w:val="16"/>
        </w:rPr>
        <w:softHyphen/>
        <w:t>ing some of its more unwieldy dimensions that may, moreover</w:t>
      </w:r>
      <w:r w:rsidRPr="009C306B">
        <w:rPr>
          <w:color w:val="000000"/>
          <w:sz w:val="16"/>
          <w:szCs w:val="20"/>
        </w:rPr>
        <w:t xml:space="preserve">, not be pertinent at the levels at which IR casts its focus. It renders the discourse approach operative for IR, because it makes it possible to study </w:t>
      </w:r>
      <w:r w:rsidRPr="009C306B">
        <w:rPr>
          <w:i/>
          <w:iCs/>
          <w:color w:val="000000"/>
          <w:sz w:val="16"/>
          <w:szCs w:val="20"/>
        </w:rPr>
        <w:t xml:space="preserve">state </w:t>
      </w:r>
      <w:r w:rsidRPr="009C306B">
        <w:rPr>
          <w:color w:val="000000"/>
          <w:sz w:val="16"/>
          <w:szCs w:val="20"/>
        </w:rPr>
        <w:t xml:space="preserve">identities, without having to presume that states have feelings, or indeed enter into questions of how much exactly </w:t>
      </w:r>
      <w:proofErr w:type="gramStart"/>
      <w:r w:rsidRPr="009C306B">
        <w:rPr>
          <w:color w:val="000000"/>
          <w:sz w:val="16"/>
          <w:szCs w:val="20"/>
        </w:rPr>
        <w:t>are they</w:t>
      </w:r>
      <w:proofErr w:type="gramEnd"/>
      <w:r w:rsidRPr="009C306B">
        <w:rPr>
          <w:color w:val="000000"/>
          <w:sz w:val="16"/>
          <w:szCs w:val="20"/>
        </w:rPr>
        <w:t xml:space="preserve"> like people, or what kind of selves do they possess. </w:t>
      </w:r>
      <w:r w:rsidRPr="009C306B">
        <w:rPr>
          <w:sz w:val="16"/>
        </w:rPr>
        <w:t xml:space="preserve">What the discourse approach analyses, then, is the ways in which actors — crucially, whether individuals or states — define themselves by stepping into a particular subject-position carved out by a discourse. In taking on the ‘I/we’ of that discourse, actors’ identities are produced in a very specific way. </w:t>
      </w:r>
      <w:proofErr w:type="gramStart"/>
      <w:r w:rsidRPr="009C306B">
        <w:rPr>
          <w:sz w:val="16"/>
        </w:rPr>
        <w:t>In doing so, they are establishing them</w:t>
      </w:r>
      <w:r w:rsidRPr="009C306B">
        <w:rPr>
          <w:sz w:val="16"/>
        </w:rPr>
        <w:softHyphen/>
        <w:t>selves as the subjects of particular discourses, such as the anti-whaling discourse, and thereby marking themselves as ‘anti-whalers’.</w:t>
      </w:r>
      <w:proofErr w:type="gramEnd"/>
      <w:r w:rsidRPr="009C306B">
        <w:rPr>
          <w:sz w:val="16"/>
        </w:rPr>
        <w:t xml:space="preserve"> How, then, do discursive subject-positions differ from Wendt’s (1999: 227–229) role identities, where the actor is similarly seen as stepping into institutionalized roles (such as professor and student)? The crucial differ</w:t>
      </w:r>
      <w:r w:rsidRPr="009C306B">
        <w:rPr>
          <w:sz w:val="16"/>
        </w:rPr>
        <w:softHyphen/>
        <w:t xml:space="preserve">ence is that </w:t>
      </w:r>
      <w:r w:rsidRPr="008B485D">
        <w:rPr>
          <w:rStyle w:val="TitleChar"/>
        </w:rPr>
        <w:t xml:space="preserve">the concept of subject-position does not </w:t>
      </w:r>
      <w:proofErr w:type="spellStart"/>
      <w:r w:rsidRPr="008B485D">
        <w:rPr>
          <w:rStyle w:val="TitleChar"/>
        </w:rPr>
        <w:t>harbour</w:t>
      </w:r>
      <w:proofErr w:type="spellEnd"/>
      <w:r w:rsidRPr="008B485D">
        <w:rPr>
          <w:rStyle w:val="TitleChar"/>
        </w:rPr>
        <w:t xml:space="preserve"> any assumption about any primordial self supporting</w:t>
      </w:r>
      <w:r w:rsidRPr="009C306B">
        <w:rPr>
          <w:sz w:val="16"/>
        </w:rPr>
        <w:t xml:space="preserve"> these </w:t>
      </w:r>
      <w:r w:rsidRPr="008B485D">
        <w:rPr>
          <w:rStyle w:val="TitleChar"/>
        </w:rPr>
        <w:t>roles.</w:t>
      </w:r>
      <w:r w:rsidRPr="009C306B">
        <w:rPr>
          <w:sz w:val="16"/>
        </w:rPr>
        <w:t xml:space="preserve"> Importantly, </w:t>
      </w:r>
      <w:r w:rsidRPr="00E50C50">
        <w:rPr>
          <w:rStyle w:val="TitleChar"/>
          <w:highlight w:val="yellow"/>
        </w:rPr>
        <w:t>this is not to say that the self does not exist</w:t>
      </w:r>
      <w:r w:rsidRPr="009C306B">
        <w:rPr>
          <w:sz w:val="16"/>
        </w:rPr>
        <w:t xml:space="preserve"> — that the professor or student have no selves — but </w:t>
      </w:r>
      <w:r w:rsidRPr="00E50C50">
        <w:rPr>
          <w:rStyle w:val="TitleChar"/>
          <w:highlight w:val="yellow"/>
        </w:rPr>
        <w:t>simply that the concept is not relevant to</w:t>
      </w:r>
      <w:r w:rsidRPr="009C69D2">
        <w:rPr>
          <w:rStyle w:val="TitleChar"/>
        </w:rPr>
        <w:t xml:space="preserve"> the</w:t>
      </w:r>
      <w:r w:rsidRPr="008B485D">
        <w:rPr>
          <w:rStyle w:val="TitleChar"/>
        </w:rPr>
        <w:t xml:space="preserve"> </w:t>
      </w:r>
      <w:r w:rsidRPr="00E50C50">
        <w:rPr>
          <w:rStyle w:val="TitleChar"/>
          <w:highlight w:val="yellow"/>
        </w:rPr>
        <w:t>analysis of</w:t>
      </w:r>
      <w:r w:rsidRPr="009C306B">
        <w:rPr>
          <w:sz w:val="16"/>
        </w:rPr>
        <w:t xml:space="preserve"> the discursive </w:t>
      </w:r>
      <w:r w:rsidRPr="008B485D">
        <w:rPr>
          <w:rStyle w:val="TitleChar"/>
        </w:rPr>
        <w:t xml:space="preserve">construction of </w:t>
      </w:r>
      <w:r w:rsidRPr="00E50C50">
        <w:rPr>
          <w:rStyle w:val="TitleChar"/>
          <w:highlight w:val="yellow"/>
        </w:rPr>
        <w:t>identity</w:t>
      </w:r>
      <w:r w:rsidRPr="009C306B">
        <w:rPr>
          <w:sz w:val="16"/>
        </w:rPr>
        <w:t xml:space="preserve">, especially when </w:t>
      </w:r>
      <w:r w:rsidRPr="00E50C50">
        <w:rPr>
          <w:rStyle w:val="TitleChar"/>
          <w:highlight w:val="yellow"/>
        </w:rPr>
        <w:t>taken to the interstate level.</w:t>
      </w:r>
    </w:p>
    <w:p w:rsidR="008C067C" w:rsidRPr="009E48BA" w:rsidRDefault="008C067C" w:rsidP="008C067C">
      <w:pPr>
        <w:pStyle w:val="Heading4"/>
      </w:pPr>
      <w:r w:rsidRPr="009E48BA">
        <w:t xml:space="preserve">The status quo is structurally improving. </w:t>
      </w:r>
    </w:p>
    <w:p w:rsidR="008C067C" w:rsidRPr="009E48BA" w:rsidRDefault="008C067C" w:rsidP="008C067C">
      <w:proofErr w:type="spellStart"/>
      <w:r w:rsidRPr="009E48BA">
        <w:rPr>
          <w:rStyle w:val="StyleStyleBold12pt"/>
        </w:rPr>
        <w:t>Golanky</w:t>
      </w:r>
      <w:proofErr w:type="spellEnd"/>
      <w:r w:rsidRPr="009E48BA">
        <w:t xml:space="preserve">, Policy Analyst for the Department of the Interior, </w:t>
      </w:r>
      <w:r w:rsidRPr="009E48BA">
        <w:rPr>
          <w:rStyle w:val="StyleStyleBold12pt"/>
        </w:rPr>
        <w:t>‘10</w:t>
      </w:r>
    </w:p>
    <w:p w:rsidR="008C067C" w:rsidRPr="009E48BA" w:rsidRDefault="008C067C" w:rsidP="008C067C">
      <w:r w:rsidRPr="009E48BA">
        <w:t>[</w:t>
      </w:r>
      <w:proofErr w:type="spellStart"/>
      <w:r w:rsidRPr="009E48BA">
        <w:t>Indur</w:t>
      </w:r>
      <w:proofErr w:type="spellEnd"/>
      <w:r w:rsidRPr="009E48BA">
        <w:t>, PhD from MSU, “Population, Consumption, Carbon Emissions, and Human Well-Being in the Age of Industrialization (Part III — Have Higher US Population, Consumption, and Newer Technologies Reduced Well-Being?)”, April 24,</w:t>
      </w:r>
    </w:p>
    <w:p w:rsidR="008C067C" w:rsidRPr="009E48BA" w:rsidRDefault="00A51A71" w:rsidP="008C067C">
      <w:hyperlink r:id="rId22" w:anchor="more-9194" w:history="1">
        <w:r w:rsidR="008C067C" w:rsidRPr="009E48BA">
          <w:rPr>
            <w:rStyle w:val="Hyperlink"/>
          </w:rPr>
          <w:t>http://www.masterresource.org/2010/04/population-consumption-carbon-emissions-and-human-well-being-in-the-age-of-industrialization-part-iii-have-higher-us-population-consumption-and-newer-technologies-reduced-well-being/#more-9194</w:t>
        </w:r>
      </w:hyperlink>
      <w:r w:rsidR="008C067C" w:rsidRPr="009E48BA">
        <w:t>]</w:t>
      </w:r>
    </w:p>
    <w:p w:rsidR="008C067C" w:rsidRPr="009E48BA" w:rsidRDefault="008C067C" w:rsidP="008C067C">
      <w:pPr>
        <w:rPr>
          <w:rFonts w:cs="Arial"/>
          <w:sz w:val="16"/>
        </w:rPr>
      </w:pPr>
      <w:r w:rsidRPr="009E48BA">
        <w:rPr>
          <w:rFonts w:cs="Arial"/>
          <w:sz w:val="16"/>
        </w:rPr>
        <w:t xml:space="preserve">In my previous post I showed that, </w:t>
      </w:r>
      <w:r w:rsidRPr="009E48BA">
        <w:rPr>
          <w:rStyle w:val="TitleChar"/>
        </w:rPr>
        <w:t xml:space="preserve">notwithstanding the Neo-Malthusian worldview, </w:t>
      </w:r>
      <w:r w:rsidRPr="00D303FA">
        <w:rPr>
          <w:rStyle w:val="TitleChar"/>
          <w:highlight w:val="yellow"/>
        </w:rPr>
        <w:t>human well-being has advanced globally since the start of industrialization</w:t>
      </w:r>
      <w:r w:rsidRPr="009E48BA">
        <w:rPr>
          <w:rFonts w:cs="Arial"/>
          <w:sz w:val="16"/>
        </w:rPr>
        <w:t xml:space="preserve"> more than two centuries ago, </w:t>
      </w:r>
      <w:r w:rsidRPr="00D303FA">
        <w:rPr>
          <w:rStyle w:val="TitleChar"/>
          <w:highlight w:val="yellow"/>
        </w:rPr>
        <w:t>despite</w:t>
      </w:r>
      <w:r w:rsidRPr="009E48BA">
        <w:rPr>
          <w:rStyle w:val="TitleChar"/>
        </w:rPr>
        <w:t xml:space="preserve"> massive increases in </w:t>
      </w:r>
      <w:r w:rsidRPr="00D303FA">
        <w:rPr>
          <w:rStyle w:val="TitleChar"/>
          <w:highlight w:val="yellow"/>
        </w:rPr>
        <w:t>population, consumption, affluence, and carbon dioxide</w:t>
      </w:r>
      <w:r w:rsidRPr="009E48BA">
        <w:rPr>
          <w:rStyle w:val="TitleChar"/>
        </w:rPr>
        <w:t xml:space="preserve"> emissions</w:t>
      </w:r>
      <w:r w:rsidRPr="009E48BA">
        <w:rPr>
          <w:rFonts w:cs="Arial"/>
          <w:sz w:val="16"/>
        </w:rPr>
        <w:t xml:space="preserve">. In this post, I will focus on long-term trends in the U.S. for these and other indicators. Figure 1 </w:t>
      </w:r>
      <w:proofErr w:type="gramStart"/>
      <w:r w:rsidRPr="009E48BA">
        <w:rPr>
          <w:rFonts w:cs="Arial"/>
          <w:sz w:val="16"/>
        </w:rPr>
        <w:t>shows</w:t>
      </w:r>
      <w:proofErr w:type="gramEnd"/>
      <w:r w:rsidRPr="009E48BA">
        <w:rPr>
          <w:rFonts w:cs="Arial"/>
          <w:sz w:val="16"/>
        </w:rPr>
        <w:t xml:space="preserve"> that despite several-fold increases in the use of metals and synthetic organic chemicals, and emissions of CO2 stoked by increasing populations and affluence, </w:t>
      </w:r>
      <w:r w:rsidRPr="00D303FA">
        <w:rPr>
          <w:rStyle w:val="TitleChar"/>
          <w:highlight w:val="yellow"/>
        </w:rPr>
        <w:t>life expectancy</w:t>
      </w:r>
      <w:r w:rsidRPr="009E48BA">
        <w:rPr>
          <w:rStyle w:val="TitleChar"/>
        </w:rPr>
        <w:t xml:space="preserve">, the single best measure of human well-being, </w:t>
      </w:r>
      <w:r w:rsidRPr="00D303FA">
        <w:rPr>
          <w:rStyle w:val="TitleChar"/>
          <w:highlight w:val="yellow"/>
        </w:rPr>
        <w:t>increased</w:t>
      </w:r>
      <w:r w:rsidRPr="009E48BA">
        <w:rPr>
          <w:rStyle w:val="TitleChar"/>
        </w:rPr>
        <w:t xml:space="preserve"> from 1900 to 2006 for the US</w:t>
      </w:r>
      <w:r w:rsidRPr="009E48BA">
        <w:rPr>
          <w:rFonts w:cs="Arial"/>
          <w:sz w:val="16"/>
        </w:rPr>
        <w:t xml:space="preserve">. Figure 1 reiterates this point with respect to materials use. These figures indicate that </w:t>
      </w:r>
      <w:r w:rsidRPr="009E48BA">
        <w:rPr>
          <w:rStyle w:val="TitleChar"/>
        </w:rPr>
        <w:t xml:space="preserve">since 1900, U.S. population has quadrupled, affluence has </w:t>
      </w:r>
      <w:proofErr w:type="spellStart"/>
      <w:r w:rsidRPr="009E48BA">
        <w:rPr>
          <w:rStyle w:val="TitleChar"/>
        </w:rPr>
        <w:t>septupled</w:t>
      </w:r>
      <w:proofErr w:type="spellEnd"/>
      <w:r w:rsidRPr="009E48BA">
        <w:rPr>
          <w:rFonts w:cs="Arial"/>
          <w:sz w:val="16"/>
        </w:rPr>
        <w:t>, their product (</w:t>
      </w:r>
      <w:r w:rsidRPr="009E48BA">
        <w:rPr>
          <w:rStyle w:val="TitleChar"/>
        </w:rPr>
        <w:t>GDP</w:t>
      </w:r>
      <w:r w:rsidRPr="009E48BA">
        <w:rPr>
          <w:rFonts w:cs="Arial"/>
          <w:sz w:val="16"/>
        </w:rPr>
        <w:t xml:space="preserve">) </w:t>
      </w:r>
      <w:r w:rsidRPr="009E48BA">
        <w:rPr>
          <w:rStyle w:val="TitleChar"/>
        </w:rPr>
        <w:t>has increased 30-fold</w:t>
      </w:r>
      <w:r w:rsidRPr="009E48BA">
        <w:rPr>
          <w:rFonts w:cs="Arial"/>
          <w:sz w:val="16"/>
        </w:rPr>
        <w:t xml:space="preserve">, </w:t>
      </w:r>
      <w:r w:rsidRPr="009E48BA">
        <w:rPr>
          <w:rStyle w:val="TitleChar"/>
        </w:rPr>
        <w:t>synthetic organic chemical use has increased 85-fold, metals use 14-fold, material use 25-fold, and CO2 emissions 8-fold</w:t>
      </w:r>
      <w:r w:rsidRPr="009E48BA">
        <w:rPr>
          <w:rFonts w:cs="Arial"/>
          <w:sz w:val="16"/>
        </w:rPr>
        <w:t xml:space="preserve">. </w:t>
      </w:r>
      <w:r w:rsidRPr="009E48BA">
        <w:rPr>
          <w:rStyle w:val="TitleChar"/>
        </w:rPr>
        <w:t>Yet life expectancy advanced from 47 to 78 years</w:t>
      </w:r>
      <w:r w:rsidRPr="009E48BA">
        <w:rPr>
          <w:rFonts w:cs="Arial"/>
          <w:sz w:val="16"/>
        </w:rPr>
        <w:t xml:space="preserve">. Figure 2 shows that </w:t>
      </w:r>
      <w:r w:rsidRPr="009E48BA">
        <w:rPr>
          <w:rStyle w:val="TitleChar"/>
        </w:rPr>
        <w:t>during the same period</w:t>
      </w:r>
      <w:r w:rsidRPr="009E48BA">
        <w:rPr>
          <w:rFonts w:cs="Arial"/>
          <w:sz w:val="16"/>
        </w:rPr>
        <w:t xml:space="preserve">, 1900–2006, </w:t>
      </w:r>
      <w:r w:rsidRPr="009E48BA">
        <w:rPr>
          <w:rStyle w:val="TitleChar"/>
        </w:rPr>
        <w:t>emissions of air pollution</w:t>
      </w:r>
      <w:r w:rsidRPr="009E48BA">
        <w:rPr>
          <w:rFonts w:cs="Arial"/>
          <w:sz w:val="16"/>
        </w:rPr>
        <w:t xml:space="preserve">, represented by sulfur dioxide, </w:t>
      </w:r>
      <w:r w:rsidRPr="009E48BA">
        <w:rPr>
          <w:rStyle w:val="TitleChar"/>
        </w:rPr>
        <w:t xml:space="preserve">waxed and waned. </w:t>
      </w:r>
      <w:r w:rsidRPr="00D303FA">
        <w:rPr>
          <w:rStyle w:val="TitleChar"/>
          <w:highlight w:val="yellow"/>
        </w:rPr>
        <w:t>Food and water got safer</w:t>
      </w:r>
      <w:r w:rsidRPr="009E48BA">
        <w:rPr>
          <w:rFonts w:cs="Arial"/>
          <w:sz w:val="16"/>
        </w:rPr>
        <w:t xml:space="preserve">, as indicated by the virtual elimination of deaths from gastrointestinal (GI) diseases between 1900 and 1970. </w:t>
      </w:r>
      <w:r w:rsidRPr="00D303FA">
        <w:rPr>
          <w:rStyle w:val="TitleChar"/>
          <w:highlight w:val="yellow"/>
        </w:rPr>
        <w:t>Cropland</w:t>
      </w:r>
      <w:r w:rsidRPr="009E48BA">
        <w:rPr>
          <w:rFonts w:cs="Arial"/>
          <w:sz w:val="16"/>
        </w:rPr>
        <w:t xml:space="preserve">, a measure of habitat converted to human uses — the single most important pressure on species, ecosystems, and biodiversity — </w:t>
      </w:r>
      <w:r w:rsidRPr="00D303FA">
        <w:rPr>
          <w:rStyle w:val="TitleChar"/>
          <w:highlight w:val="yellow"/>
        </w:rPr>
        <w:t>was</w:t>
      </w:r>
      <w:r w:rsidRPr="009E48BA">
        <w:rPr>
          <w:rFonts w:cs="Arial"/>
          <w:sz w:val="16"/>
        </w:rPr>
        <w:t xml:space="preserve"> more or less </w:t>
      </w:r>
      <w:r w:rsidRPr="00D303FA">
        <w:rPr>
          <w:rStyle w:val="TitleChar"/>
          <w:highlight w:val="yellow"/>
        </w:rPr>
        <w:t>unchanged</w:t>
      </w:r>
      <w:r w:rsidRPr="009E48BA">
        <w:rPr>
          <w:rStyle w:val="TitleChar"/>
        </w:rPr>
        <w:t xml:space="preserve"> from 1910 onward </w:t>
      </w:r>
      <w:r w:rsidRPr="00D303FA">
        <w:rPr>
          <w:rStyle w:val="TitleChar"/>
          <w:highlight w:val="yellow"/>
        </w:rPr>
        <w:t>despite</w:t>
      </w:r>
      <w:r w:rsidRPr="009E48BA">
        <w:rPr>
          <w:rStyle w:val="TitleChar"/>
        </w:rPr>
        <w:t xml:space="preserve"> the increase in food </w:t>
      </w:r>
      <w:r w:rsidRPr="00D303FA">
        <w:rPr>
          <w:rStyle w:val="TitleChar"/>
          <w:highlight w:val="yellow"/>
        </w:rPr>
        <w:t>demand</w:t>
      </w:r>
      <w:r w:rsidRPr="009E48BA">
        <w:rPr>
          <w:rFonts w:cs="Arial"/>
          <w:sz w:val="16"/>
        </w:rPr>
        <w:t xml:space="preserve">. For the most part, life expectancy grew more or less steadily for the U.S., except for a brief plunge at the end of the First World War accentuated by the 1918-20 Spanish flu </w:t>
      </w:r>
      <w:proofErr w:type="gramStart"/>
      <w:r w:rsidRPr="009E48BA">
        <w:rPr>
          <w:rFonts w:cs="Arial"/>
          <w:sz w:val="16"/>
        </w:rPr>
        <w:t>epidemic</w:t>
      </w:r>
      <w:proofErr w:type="gramEnd"/>
      <w:r w:rsidRPr="009E48BA">
        <w:rPr>
          <w:rFonts w:cs="Arial"/>
          <w:sz w:val="16"/>
        </w:rPr>
        <w:t xml:space="preserve">. </w:t>
      </w:r>
      <w:r w:rsidRPr="009E48BA">
        <w:rPr>
          <w:rStyle w:val="TitleChar"/>
        </w:rPr>
        <w:t xml:space="preserve">As in the rest of the world, today’s </w:t>
      </w:r>
      <w:r w:rsidRPr="00D303FA">
        <w:rPr>
          <w:rStyle w:val="TitleChar"/>
          <w:highlight w:val="yellow"/>
        </w:rPr>
        <w:t>U.S. population not only lives longer, it is also healthier</w:t>
      </w:r>
      <w:r w:rsidRPr="009E48BA">
        <w:rPr>
          <w:rFonts w:cs="Arial"/>
          <w:sz w:val="16"/>
        </w:rPr>
        <w:t xml:space="preserve">. The disability rate for seniors declined 28 percent between 1982 and 2004/2005 and, despite quantum improvements in diagnostic tools, </w:t>
      </w:r>
      <w:r w:rsidRPr="009E48BA">
        <w:rPr>
          <w:rStyle w:val="TitleChar"/>
        </w:rPr>
        <w:t xml:space="preserve">major </w:t>
      </w:r>
      <w:r w:rsidRPr="00D303FA">
        <w:rPr>
          <w:rStyle w:val="TitleChar"/>
          <w:highlight w:val="yellow"/>
        </w:rPr>
        <w:t>diseases</w:t>
      </w:r>
      <w:r w:rsidRPr="009E48BA">
        <w:rPr>
          <w:rFonts w:cs="Arial"/>
          <w:sz w:val="16"/>
        </w:rPr>
        <w:t xml:space="preserve"> (e.g., cancer, and heart and respiratory diseases) </w:t>
      </w:r>
      <w:r w:rsidRPr="009E48BA">
        <w:rPr>
          <w:rStyle w:val="TitleChar"/>
        </w:rPr>
        <w:t xml:space="preserve">now </w:t>
      </w:r>
      <w:r w:rsidRPr="00D303FA">
        <w:rPr>
          <w:rStyle w:val="TitleChar"/>
          <w:highlight w:val="yellow"/>
        </w:rPr>
        <w:t>occur</w:t>
      </w:r>
      <w:r w:rsidRPr="009E48BA">
        <w:rPr>
          <w:rStyle w:val="TitleChar"/>
        </w:rPr>
        <w:t xml:space="preserve"> 8–11 years </w:t>
      </w:r>
      <w:r w:rsidRPr="00D303FA">
        <w:rPr>
          <w:rStyle w:val="TitleChar"/>
          <w:highlight w:val="yellow"/>
        </w:rPr>
        <w:t>later</w:t>
      </w:r>
      <w:r w:rsidRPr="009E48BA">
        <w:rPr>
          <w:rStyle w:val="TitleChar"/>
        </w:rPr>
        <w:t xml:space="preserve"> than a century ago</w:t>
      </w:r>
      <w:r w:rsidRPr="009E48BA">
        <w:rPr>
          <w:rFonts w:cs="Arial"/>
          <w:sz w:val="16"/>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9E48BA">
        <w:rPr>
          <w:rStyle w:val="TitleChar"/>
        </w:rPr>
        <w:t xml:space="preserve">overall </w:t>
      </w:r>
      <w:r w:rsidRPr="00D303FA">
        <w:rPr>
          <w:rStyle w:val="TitleChar"/>
          <w:highlight w:val="yellow"/>
        </w:rPr>
        <w:t>benefits have</w:t>
      </w:r>
      <w:r w:rsidRPr="009E48BA">
        <w:rPr>
          <w:rStyle w:val="TitleChar"/>
        </w:rPr>
        <w:t xml:space="preserve"> markedly </w:t>
      </w:r>
      <w:r w:rsidRPr="00D303FA">
        <w:rPr>
          <w:rStyle w:val="TitleChar"/>
          <w:highlight w:val="yellow"/>
        </w:rPr>
        <w:t>outweighed costs</w:t>
      </w:r>
      <w:r w:rsidRPr="009E48BA">
        <w:rPr>
          <w:rFonts w:cs="Arial"/>
          <w:sz w:val="16"/>
        </w:rPr>
        <w:t xml:space="preserve">. </w:t>
      </w:r>
      <w:r w:rsidRPr="009E48BA">
        <w:rPr>
          <w:rStyle w:val="TitleChar"/>
        </w:rPr>
        <w:t>The reductions in rates of deaths and diseases since at least 1900 in the US, despite increased population, energy, and material and chemical use, belie the Neo-Malthusian worldview</w:t>
      </w:r>
      <w:r w:rsidRPr="009E48BA">
        <w:rPr>
          <w:rFonts w:cs="Arial"/>
          <w:sz w:val="16"/>
        </w:rPr>
        <w:t xml:space="preserve">. </w:t>
      </w:r>
      <w:r w:rsidRPr="009E48BA">
        <w:rPr>
          <w:rStyle w:val="TitleChar"/>
        </w:rPr>
        <w:t xml:space="preserve">The </w:t>
      </w:r>
      <w:r w:rsidRPr="00D303FA">
        <w:rPr>
          <w:rStyle w:val="TitleChar"/>
          <w:highlight w:val="yellow"/>
        </w:rPr>
        <w:t>improvements</w:t>
      </w:r>
      <w:r w:rsidRPr="009E48BA">
        <w:rPr>
          <w:rStyle w:val="TitleChar"/>
        </w:rPr>
        <w:t xml:space="preserve"> in the human condition </w:t>
      </w:r>
      <w:r w:rsidRPr="00D303FA">
        <w:rPr>
          <w:rStyle w:val="TitleChar"/>
          <w:highlight w:val="yellow"/>
        </w:rPr>
        <w:t>can be ascribed to</w:t>
      </w:r>
      <w:r w:rsidRPr="009E48BA">
        <w:rPr>
          <w:rStyle w:val="TitleChar"/>
        </w:rPr>
        <w:t xml:space="preserve"> broad dissemination</w:t>
      </w:r>
      <w:r w:rsidRPr="009E48BA">
        <w:rPr>
          <w:rFonts w:cs="Arial"/>
          <w:sz w:val="16"/>
        </w:rPr>
        <w:t xml:space="preserve"> (through education, public health systems, trade and commerce) </w:t>
      </w:r>
      <w:r w:rsidRPr="009E48BA">
        <w:rPr>
          <w:rStyle w:val="TitleChar"/>
        </w:rPr>
        <w:t xml:space="preserve">of numerous new and improved </w:t>
      </w:r>
      <w:r w:rsidRPr="00D303FA">
        <w:rPr>
          <w:rStyle w:val="TitleChar"/>
          <w:highlight w:val="yellow"/>
        </w:rPr>
        <w:lastRenderedPageBreak/>
        <w:t>tech</w:t>
      </w:r>
      <w:r w:rsidRPr="009E48BA">
        <w:rPr>
          <w:rStyle w:val="TitleChar"/>
        </w:rPr>
        <w:t>nologies in agriculture, health and medicine supplemented through various ingenious advances in communications, information technology and other energy powered technologies</w:t>
      </w:r>
      <w:r w:rsidRPr="009E48BA">
        <w:rPr>
          <w:rFonts w:cs="Arial"/>
          <w:sz w:val="16"/>
        </w:rPr>
        <w:t xml:space="preserve"> (see here for additional details). The continual increase in life expectancy accompanied by the decline in disease during this period (as shown by Figure 2) indicates that the </w:t>
      </w:r>
      <w:r w:rsidRPr="00D303FA">
        <w:rPr>
          <w:rStyle w:val="TitleChar"/>
          <w:highlight w:val="yellow"/>
        </w:rPr>
        <w:t>new tech</w:t>
      </w:r>
      <w:r w:rsidRPr="009E48BA">
        <w:rPr>
          <w:rStyle w:val="TitleChar"/>
        </w:rPr>
        <w:t xml:space="preserve">nologies </w:t>
      </w:r>
      <w:r w:rsidRPr="00D303FA">
        <w:rPr>
          <w:rStyle w:val="TitleChar"/>
          <w:highlight w:val="yellow"/>
        </w:rPr>
        <w:t>reduced risks by a greater amount than any</w:t>
      </w:r>
      <w:r w:rsidRPr="009E48BA">
        <w:rPr>
          <w:rStyle w:val="TitleChar"/>
        </w:rPr>
        <w:t xml:space="preserve"> risks that </w:t>
      </w:r>
      <w:r w:rsidRPr="00D303FA">
        <w:rPr>
          <w:rStyle w:val="TitleChar"/>
          <w:highlight w:val="yellow"/>
        </w:rPr>
        <w:t>they</w:t>
      </w:r>
      <w:r w:rsidRPr="009E48BA">
        <w:rPr>
          <w:rStyle w:val="TitleChar"/>
        </w:rPr>
        <w:t xml:space="preserve"> may have </w:t>
      </w:r>
      <w:r w:rsidRPr="00D303FA">
        <w:rPr>
          <w:rStyle w:val="TitleChar"/>
          <w:highlight w:val="yellow"/>
        </w:rPr>
        <w:t>created</w:t>
      </w:r>
      <w:r w:rsidRPr="009E48BA">
        <w:rPr>
          <w:rStyle w:val="TitleChar"/>
        </w:rPr>
        <w:t xml:space="preserve"> or exacerbated due to pollutants associated with greater consumption of materials, chemicals and energy, And </w:t>
      </w:r>
      <w:r w:rsidRPr="00D303FA">
        <w:rPr>
          <w:rStyle w:val="TitleChar"/>
          <w:highlight w:val="yellow"/>
        </w:rPr>
        <w:t>this is</w:t>
      </w:r>
      <w:r w:rsidRPr="009E48BA">
        <w:rPr>
          <w:rStyle w:val="TitleChar"/>
        </w:rPr>
        <w:t xml:space="preserve"> one reason </w:t>
      </w:r>
      <w:r w:rsidRPr="00D303FA">
        <w:rPr>
          <w:rStyle w:val="TitleChar"/>
          <w:highlight w:val="yellow"/>
        </w:rPr>
        <w:t>why the Neo-Malthusian vision comes up short. It dwells on the increases in risk that new technologies may create</w:t>
      </w:r>
      <w:r w:rsidRPr="009E48BA">
        <w:rPr>
          <w:rStyle w:val="TitleChar"/>
        </w:rPr>
        <w:t xml:space="preserve"> or aggravate </w:t>
      </w:r>
      <w:r w:rsidRPr="00D303FA">
        <w:rPr>
          <w:rStyle w:val="TitleChar"/>
          <w:highlight w:val="yellow"/>
        </w:rPr>
        <w:t>but overlooks the larger</w:t>
      </w:r>
      <w:r w:rsidRPr="009E48BA">
        <w:rPr>
          <w:rStyle w:val="TitleChar"/>
        </w:rPr>
        <w:t xml:space="preserve"> — and usually more certain — risks </w:t>
      </w:r>
      <w:r w:rsidRPr="00D303FA">
        <w:rPr>
          <w:rStyle w:val="TitleChar"/>
          <w:highlight w:val="yellow"/>
        </w:rPr>
        <w:t>that they would also eliminate</w:t>
      </w:r>
      <w:r w:rsidRPr="009E48BA">
        <w:rPr>
          <w:rStyle w:val="TitleChar"/>
        </w:rPr>
        <w:t xml:space="preserve"> or reduce. In other words, it focuses on the pixels, but misses the larger picture, despite pretensions to a holistic worldview</w:t>
      </w:r>
      <w:r w:rsidRPr="009E48BA">
        <w:rPr>
          <w:rFonts w:cs="Arial"/>
          <w:sz w:val="16"/>
        </w:rPr>
        <w:t>.</w:t>
      </w:r>
    </w:p>
    <w:p w:rsidR="008C067C" w:rsidRDefault="008C067C" w:rsidP="008C067C">
      <w:pPr>
        <w:pStyle w:val="Heading3"/>
      </w:pPr>
      <w:r>
        <w:lastRenderedPageBreak/>
        <w:t>Heidegger K</w:t>
      </w:r>
    </w:p>
    <w:p w:rsidR="008C067C" w:rsidRPr="009E48BA" w:rsidRDefault="008C067C" w:rsidP="008C067C">
      <w:pPr>
        <w:pStyle w:val="Heading4"/>
        <w:rPr>
          <w:rFonts w:cstheme="minorHAnsi"/>
        </w:rPr>
      </w:pPr>
      <w:r w:rsidRPr="009E48BA">
        <w:rPr>
          <w:rFonts w:cstheme="minorHAnsi"/>
        </w:rPr>
        <w:t xml:space="preserve">Our interpretation is that debate should be a question of the </w:t>
      </w:r>
      <w:proofErr w:type="spellStart"/>
      <w:r w:rsidRPr="009E48BA">
        <w:rPr>
          <w:rFonts w:cstheme="minorHAnsi"/>
        </w:rPr>
        <w:t>aff</w:t>
      </w:r>
      <w:proofErr w:type="spellEnd"/>
      <w:r w:rsidRPr="009E48BA">
        <w:rPr>
          <w:rFonts w:cstheme="minorHAnsi"/>
        </w:rPr>
        <w:t xml:space="preserve"> plan versus a competitive policy option or the status quo.</w:t>
      </w:r>
    </w:p>
    <w:p w:rsidR="008C067C" w:rsidRPr="009E48BA" w:rsidRDefault="008C067C" w:rsidP="008C067C">
      <w:pPr>
        <w:pStyle w:val="Heading4"/>
        <w:rPr>
          <w:rFonts w:cstheme="minorHAnsi"/>
        </w:rPr>
      </w:pPr>
      <w:r w:rsidRPr="009E48BA">
        <w:rPr>
          <w:rFonts w:cstheme="minorHAnsi"/>
        </w:rPr>
        <w:t xml:space="preserve">This is </w:t>
      </w:r>
      <w:proofErr w:type="gramStart"/>
      <w:r w:rsidRPr="009E48BA">
        <w:rPr>
          <w:rFonts w:cstheme="minorHAnsi"/>
        </w:rPr>
        <w:t>key</w:t>
      </w:r>
      <w:proofErr w:type="gramEnd"/>
      <w:r w:rsidRPr="009E48BA">
        <w:rPr>
          <w:rFonts w:cstheme="minorHAnsi"/>
        </w:rPr>
        <w:t xml:space="preserve"> to ground and </w:t>
      </w:r>
      <w:proofErr w:type="spellStart"/>
      <w:r w:rsidRPr="009E48BA">
        <w:rPr>
          <w:rFonts w:cstheme="minorHAnsi"/>
        </w:rPr>
        <w:t>predictablity</w:t>
      </w:r>
      <w:proofErr w:type="spellEnd"/>
      <w:r w:rsidRPr="009E48BA">
        <w:rPr>
          <w:rFonts w:cstheme="minorHAnsi"/>
        </w:rPr>
        <w:t xml:space="preserve"> – infinite number of possible </w:t>
      </w:r>
      <w:proofErr w:type="spellStart"/>
      <w:r w:rsidRPr="009E48BA">
        <w:rPr>
          <w:rFonts w:cstheme="minorHAnsi"/>
        </w:rPr>
        <w:t>kritik</w:t>
      </w:r>
      <w:proofErr w:type="spellEnd"/>
      <w:r w:rsidRPr="009E48BA">
        <w:rPr>
          <w:rFonts w:cstheme="minorHAnsi"/>
        </w:rPr>
        <w:t xml:space="preserve"> alternatives or things the negative could reject explodes the research burden. That’s a voting issue.</w:t>
      </w:r>
    </w:p>
    <w:p w:rsidR="008C067C" w:rsidRPr="009E48BA" w:rsidRDefault="008C067C" w:rsidP="008C067C">
      <w:pPr>
        <w:pStyle w:val="Heading4"/>
        <w:rPr>
          <w:rFonts w:eastAsia="Times New Roman" w:cstheme="minorHAnsi"/>
        </w:rPr>
      </w:pPr>
      <w:r w:rsidRPr="009E48BA">
        <w:rPr>
          <w:rFonts w:eastAsia="Times New Roman" w:cstheme="minorHAnsi"/>
        </w:rPr>
        <w:t xml:space="preserve">Their infatuation with ontology is politically debilitating – focusing on ontology divests politics of its </w:t>
      </w:r>
      <w:proofErr w:type="spellStart"/>
      <w:r w:rsidRPr="009E48BA">
        <w:rPr>
          <w:rFonts w:eastAsia="Times New Roman" w:cstheme="minorHAnsi"/>
        </w:rPr>
        <w:t>emancipatory</w:t>
      </w:r>
      <w:proofErr w:type="spellEnd"/>
      <w:r w:rsidRPr="009E48BA">
        <w:rPr>
          <w:rFonts w:eastAsia="Times New Roman" w:cstheme="minorHAnsi"/>
        </w:rPr>
        <w:t xml:space="preserve"> potential and devolves into a self-justifying cycle of never-ending critique.</w:t>
      </w:r>
    </w:p>
    <w:p w:rsidR="008C067C" w:rsidRPr="009E48BA" w:rsidRDefault="008C067C" w:rsidP="008C067C">
      <w:proofErr w:type="spellStart"/>
      <w:r w:rsidRPr="009E48BA">
        <w:rPr>
          <w:rStyle w:val="StyleStyleBold12pt"/>
        </w:rPr>
        <w:t>Yar</w:t>
      </w:r>
      <w:proofErr w:type="spellEnd"/>
      <w:r w:rsidRPr="009E48BA">
        <w:t xml:space="preserve">, </w:t>
      </w:r>
      <w:proofErr w:type="spellStart"/>
      <w:r w:rsidRPr="009E48BA">
        <w:t>Ph.D</w:t>
      </w:r>
      <w:proofErr w:type="spellEnd"/>
      <w:r w:rsidRPr="009E48BA">
        <w:t xml:space="preserve"> in the Department of Sociology at Lancaster University, </w:t>
      </w:r>
      <w:r w:rsidRPr="009E48BA">
        <w:rPr>
          <w:rStyle w:val="StyleStyleBold12pt"/>
        </w:rPr>
        <w:t>2k</w:t>
      </w:r>
    </w:p>
    <w:p w:rsidR="008C067C" w:rsidRPr="009E48BA" w:rsidRDefault="008C067C" w:rsidP="008C067C">
      <w:r w:rsidRPr="009E48BA">
        <w:t>[</w:t>
      </w:r>
      <w:proofErr w:type="spellStart"/>
      <w:r w:rsidRPr="009E48BA">
        <w:t>Majid</w:t>
      </w:r>
      <w:proofErr w:type="spellEnd"/>
      <w:r w:rsidRPr="009E48BA">
        <w:t xml:space="preserve">, “Arendt's </w:t>
      </w:r>
      <w:proofErr w:type="spellStart"/>
      <w:r w:rsidRPr="009E48BA">
        <w:t>Heideggerianism</w:t>
      </w:r>
      <w:proofErr w:type="spellEnd"/>
      <w:r w:rsidRPr="009E48BA">
        <w:t>: Contours of a `</w:t>
      </w:r>
      <w:proofErr w:type="spellStart"/>
      <w:r w:rsidRPr="009E48BA">
        <w:t>Postmetaphysical</w:t>
      </w:r>
      <w:proofErr w:type="spellEnd"/>
      <w:r w:rsidRPr="009E48BA">
        <w:t>' Political Theory</w:t>
      </w:r>
      <w:proofErr w:type="gramStart"/>
      <w:r w:rsidRPr="009E48BA">
        <w:t>?,</w:t>
      </w:r>
      <w:proofErr w:type="gramEnd"/>
      <w:r w:rsidRPr="009E48BA">
        <w:t>” Cultural Values, Volume 4, Issue 1, January, Available Online to Subscribing Institutions via Academic Search Complete]</w:t>
      </w:r>
    </w:p>
    <w:p w:rsidR="008C067C" w:rsidRPr="009E48BA" w:rsidRDefault="008C067C" w:rsidP="008C067C">
      <w:pPr>
        <w:rPr>
          <w:rFonts w:eastAsia="Calibri" w:cs="Times New Roman"/>
          <w:sz w:val="16"/>
        </w:rPr>
      </w:pPr>
      <w:r w:rsidRPr="009E48BA">
        <w:rPr>
          <w:rFonts w:eastAsia="Calibri" w:cs="Times New Roman"/>
          <w:sz w:val="16"/>
        </w:rPr>
        <w:t xml:space="preserve">Similarly, we must consider the consequences that this 'ontological substitution' for the essence of the political has for politics, in terms of what is practically excluded by this rethinking. </w:t>
      </w:r>
      <w:r w:rsidRPr="009E48BA">
        <w:rPr>
          <w:rStyle w:val="StyleBoldUnderline"/>
        </w:rPr>
        <w:t>If the presently available menu of political engagements and projects</w:t>
      </w:r>
      <w:r w:rsidRPr="009E48BA">
        <w:rPr>
          <w:rFonts w:eastAsia="Calibri" w:cs="Times New Roman"/>
          <w:sz w:val="16"/>
        </w:rPr>
        <w:t xml:space="preserve"> (be they market or social liberalism, social democracy, </w:t>
      </w:r>
      <w:proofErr w:type="spellStart"/>
      <w:r w:rsidRPr="009E48BA">
        <w:rPr>
          <w:rFonts w:eastAsia="Calibri" w:cs="Times New Roman"/>
          <w:sz w:val="16"/>
        </w:rPr>
        <w:t>communitarianism</w:t>
      </w:r>
      <w:proofErr w:type="spellEnd"/>
      <w:r w:rsidRPr="009E48BA">
        <w:rPr>
          <w:rFonts w:eastAsia="Calibri" w:cs="Times New Roman"/>
          <w:sz w:val="16"/>
        </w:rPr>
        <w:t xml:space="preserve">, Marxism, etc.) </w:t>
      </w:r>
      <w:r w:rsidRPr="009E48BA">
        <w:rPr>
          <w:rStyle w:val="StyleBoldUnderline"/>
        </w:rPr>
        <w:t xml:space="preserve">are only so many moments of the techno-social completion of an underlying metaphysics, then </w:t>
      </w:r>
      <w:r w:rsidRPr="00D303FA">
        <w:rPr>
          <w:rStyle w:val="StyleBoldUnderline"/>
          <w:highlight w:val="yellow"/>
        </w:rPr>
        <w:t>the fear of 'metaphysical contamination' inhibits any return to</w:t>
      </w:r>
      <w:r w:rsidRPr="009E48BA">
        <w:rPr>
          <w:rStyle w:val="StyleBoldUnderline"/>
        </w:rPr>
        <w:t xml:space="preserve"> </w:t>
      </w:r>
      <w:proofErr w:type="spellStart"/>
      <w:r w:rsidRPr="009E48BA">
        <w:rPr>
          <w:rStyle w:val="StyleBoldUnderline"/>
        </w:rPr>
        <w:t>recognisable</w:t>
      </w:r>
      <w:proofErr w:type="spellEnd"/>
      <w:r w:rsidRPr="009E48BA">
        <w:rPr>
          <w:rStyle w:val="StyleBoldUnderline"/>
        </w:rPr>
        <w:t xml:space="preserve"> </w:t>
      </w:r>
      <w:r w:rsidRPr="00D303FA">
        <w:rPr>
          <w:rStyle w:val="StyleBoldUnderline"/>
          <w:highlight w:val="yellow"/>
        </w:rPr>
        <w:t>political practices and sincere engagement</w:t>
      </w:r>
      <w:r w:rsidRPr="009E48BA">
        <w:rPr>
          <w:rStyle w:val="StyleBoldUnderline"/>
        </w:rPr>
        <w:t xml:space="preserve"> with the political exigencies of the day. This is</w:t>
      </w:r>
      <w:r w:rsidRPr="009E48BA">
        <w:rPr>
          <w:rFonts w:eastAsia="Calibri" w:cs="Times New Roman"/>
          <w:sz w:val="16"/>
        </w:rPr>
        <w:t xml:space="preserve"> what Nancy Fraser has called </w:t>
      </w:r>
      <w:r w:rsidRPr="009E48BA">
        <w:rPr>
          <w:rStyle w:val="StyleBoldUnderline"/>
        </w:rPr>
        <w:t>the problem of 'dirty hands', the suspension of engagement with the existing content of political agendas because of their identification as being in thrall to the violence of metaphysics. Unable to engage in politics as it is, one either</w:t>
      </w:r>
      <w:r w:rsidRPr="009E48BA">
        <w:rPr>
          <w:rFonts w:eastAsia="Calibri" w:cs="Times New Roman"/>
          <w:sz w:val="16"/>
        </w:rPr>
        <w:t xml:space="preserve"> [a] </w:t>
      </w:r>
      <w:r w:rsidRPr="009E48BA">
        <w:rPr>
          <w:rStyle w:val="StyleBoldUnderline"/>
        </w:rPr>
        <w:t>sublimates the desire for politics by retreating to an interrogation of the political with respect to its essence</w:t>
      </w:r>
      <w:r w:rsidRPr="009E48BA">
        <w:rPr>
          <w:rFonts w:eastAsia="Calibri" w:cs="Times New Roman"/>
          <w:sz w:val="16"/>
        </w:rPr>
        <w:t xml:space="preserve"> (Fraser, 1984, p. 144), </w:t>
      </w:r>
      <w:r w:rsidRPr="009E48BA">
        <w:rPr>
          <w:rStyle w:val="StyleBoldUnderline"/>
        </w:rPr>
        <w:t>or</w:t>
      </w:r>
      <w:r w:rsidRPr="009E48BA">
        <w:rPr>
          <w:rFonts w:eastAsia="Calibri" w:cs="Times New Roman"/>
          <w:sz w:val="16"/>
        </w:rPr>
        <w:t xml:space="preserve"> [b] </w:t>
      </w:r>
      <w:r w:rsidRPr="009E48BA">
        <w:rPr>
          <w:rStyle w:val="StyleBoldUnderline"/>
        </w:rPr>
        <w:t>on this basis, seeks 'to breach the inscription of a wholly other politics'. The former suspends politics indefinitely, while the latter implies a new politics, which</w:t>
      </w:r>
      <w:r w:rsidRPr="009E48BA">
        <w:rPr>
          <w:rFonts w:eastAsia="Calibri" w:cs="Times New Roman"/>
          <w:sz w:val="16"/>
        </w:rPr>
        <w:t xml:space="preserve">, on the basis of its reconceived understanding of the political, </w:t>
      </w:r>
      <w:r w:rsidRPr="009E48BA">
        <w:rPr>
          <w:rStyle w:val="StyleBoldUnderline"/>
        </w:rPr>
        <w:t>apparently excludes much of what recognizably belongs to politics today</w:t>
      </w:r>
      <w:r w:rsidRPr="009E48BA">
        <w:rPr>
          <w:rFonts w:eastAsia="Calibri" w:cs="Times New Roman"/>
          <w:sz w:val="16"/>
        </w:rPr>
        <w:t xml:space="preserve">. This latter difficulty is well known from </w:t>
      </w:r>
      <w:r w:rsidRPr="009E48BA">
        <w:rPr>
          <w:rStyle w:val="StyleBoldUnderline"/>
        </w:rPr>
        <w:t>Arendt's</w:t>
      </w:r>
      <w:r w:rsidRPr="009E48BA">
        <w:rPr>
          <w:rFonts w:eastAsia="Calibri" w:cs="Times New Roman"/>
          <w:sz w:val="16"/>
        </w:rPr>
        <w:t xml:space="preserve"> case, whose </w:t>
      </w:r>
      <w:r w:rsidRPr="009E48BA">
        <w:rPr>
          <w:rStyle w:val="StyleBoldUnderline"/>
        </w:rPr>
        <w:t>barring of issues of social and economic justice and welfare from the political domain are well known</w:t>
      </w:r>
      <w:r w:rsidRPr="009E48BA">
        <w:rPr>
          <w:rFonts w:eastAsia="Calibri" w:cs="Times New Roman"/>
          <w:sz w:val="16"/>
        </w:rPr>
        <w:t xml:space="preserve">.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etc.(Arendt, 1959, pp. 45-56); [2] Arendt's </w:t>
      </w:r>
      <w:proofErr w:type="spellStart"/>
      <w:r w:rsidRPr="009E48BA">
        <w:rPr>
          <w:rFonts w:eastAsia="Calibri" w:cs="Times New Roman"/>
          <w:sz w:val="16"/>
        </w:rPr>
        <w:t>pronounceraent</w:t>
      </w:r>
      <w:proofErr w:type="spellEnd"/>
      <w:r w:rsidRPr="009E48BA">
        <w:rPr>
          <w:rFonts w:eastAsia="Calibri" w:cs="Times New Roman"/>
          <w:sz w:val="16"/>
        </w:rPr>
        <w:t xml:space="preserve"> at a conference in 1972 (put under question by Albrecht </w:t>
      </w:r>
      <w:proofErr w:type="spellStart"/>
      <w:r w:rsidRPr="009E48BA">
        <w:rPr>
          <w:rFonts w:eastAsia="Calibri" w:cs="Times New Roman"/>
          <w:sz w:val="16"/>
        </w:rPr>
        <w:t>Wellmer</w:t>
      </w:r>
      <w:proofErr w:type="spellEnd"/>
      <w:r w:rsidRPr="009E48BA">
        <w:rPr>
          <w:rFonts w:eastAsia="Calibri" w:cs="Times New Roman"/>
          <w:sz w:val="16"/>
        </w:rPr>
        <w:t xml:space="preserve"> regarding her distinction of the 'political' and the 'social'), that housing and homelessness were not political issues, that they were external to the political as the sphere of the </w:t>
      </w:r>
      <w:proofErr w:type="spellStart"/>
      <w:r w:rsidRPr="009E48BA">
        <w:rPr>
          <w:rFonts w:eastAsia="Calibri" w:cs="Times New Roman"/>
          <w:sz w:val="16"/>
        </w:rPr>
        <w:t>actualisation</w:t>
      </w:r>
      <w:proofErr w:type="spellEnd"/>
      <w:r w:rsidRPr="009E48BA">
        <w:rPr>
          <w:rFonts w:eastAsia="Calibri" w:cs="Times New Roman"/>
          <w:sz w:val="16"/>
        </w:rPr>
        <w:t xml:space="preserve"> of freedom as disclosure; the political is about human self-disclosure in speech and deed, not about the distribution of goods, which belongs to the social realm as an extension of the </w:t>
      </w:r>
      <w:proofErr w:type="spellStart"/>
      <w:r w:rsidRPr="009E48BA">
        <w:rPr>
          <w:rFonts w:eastAsia="Calibri" w:cs="Times New Roman"/>
          <w:sz w:val="16"/>
        </w:rPr>
        <w:t>oikos</w:t>
      </w:r>
      <w:proofErr w:type="spellEnd"/>
      <w:r w:rsidRPr="009E48BA">
        <w:rPr>
          <w:rFonts w:eastAsia="Calibri" w:cs="Times New Roman"/>
          <w:sz w:val="16"/>
        </w:rPr>
        <w:t xml:space="preserve">.[20] The point here is not that Arendt and others are in any sense unconcerned or indifferent about such sufferings, deprivations and inequalities. Rather, it is that </w:t>
      </w:r>
      <w:r w:rsidRPr="009E48BA">
        <w:rPr>
          <w:rStyle w:val="StyleBold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9E48BA">
        <w:rPr>
          <w:rStyle w:val="StyleBoldUnderline"/>
        </w:rPr>
        <w:t>levelling</w:t>
      </w:r>
      <w:proofErr w:type="spellEnd"/>
      <w:r w:rsidRPr="009E48BA">
        <w:rPr>
          <w:rStyle w:val="StyleBoldUnderline"/>
        </w:rPr>
        <w:t xml:space="preserve"> categories and classes, and so on; </w:t>
      </w:r>
      <w:r w:rsidRPr="00D303FA">
        <w:rPr>
          <w:rStyle w:val="StyleBoldUnderline"/>
          <w:highlight w:val="yellow"/>
        </w:rPr>
        <w:t>they are</w:t>
      </w:r>
      <w:r w:rsidRPr="009E48BA">
        <w:rPr>
          <w:rStyle w:val="StyleBoldUnderline"/>
        </w:rPr>
        <w:t xml:space="preserve"> thereby </w:t>
      </w:r>
      <w:r w:rsidRPr="00D303FA">
        <w:rPr>
          <w:rStyle w:val="StyleBoldUnderline"/>
          <w:highlight w:val="yellow"/>
        </w:rPr>
        <w:t>part</w:t>
      </w:r>
      <w:r w:rsidRPr="009E48BA">
        <w:rPr>
          <w:rStyle w:val="StyleBoldUnderline"/>
        </w:rPr>
        <w:t xml:space="preserve"> and parcel </w:t>
      </w:r>
      <w:r w:rsidRPr="00D303FA">
        <w:rPr>
          <w:rStyle w:val="StyleBoldUnderline"/>
          <w:highlight w:val="yellow"/>
        </w:rPr>
        <w:t>of the metaphysical-technological understanding of Being, which effaces the unique and singular appearance and disclosure of beings,</w:t>
      </w:r>
      <w:r w:rsidRPr="009E48BA">
        <w:rPr>
          <w:rStyle w:val="StyleBoldUnderline"/>
        </w:rPr>
        <w:t xml:space="preserve"> and thereby illegitimate candidates for consideration under the renewed, ontological-existential formulation of the political. </w:t>
      </w:r>
      <w:r w:rsidRPr="00D303FA">
        <w:rPr>
          <w:rStyle w:val="StyleBoldUnderline"/>
          <w:highlight w:val="yellow"/>
        </w:rPr>
        <w:t xml:space="preserve">To </w:t>
      </w:r>
      <w:proofErr w:type="spellStart"/>
      <w:r w:rsidRPr="00D303FA">
        <w:rPr>
          <w:rStyle w:val="StyleBoldUnderline"/>
          <w:highlight w:val="yellow"/>
        </w:rPr>
        <w:t>reconceive</w:t>
      </w:r>
      <w:proofErr w:type="spellEnd"/>
      <w:r w:rsidRPr="00D303FA">
        <w:rPr>
          <w:rStyle w:val="StyleBoldUnderline"/>
          <w:highlight w:val="yellow"/>
        </w:rPr>
        <w:t xml:space="preserve"> the political in terms of a departure from its former incarnation as metaphysical </w:t>
      </w:r>
      <w:proofErr w:type="gramStart"/>
      <w:r w:rsidRPr="00D303FA">
        <w:rPr>
          <w:rStyle w:val="StyleBoldUnderline"/>
          <w:highlight w:val="yellow"/>
        </w:rPr>
        <w:t>politics,</w:t>
      </w:r>
      <w:proofErr w:type="gramEnd"/>
      <w:r w:rsidRPr="00D303FA">
        <w:rPr>
          <w:rStyle w:val="StyleBoldUnderline"/>
          <w:highlight w:val="yellow"/>
        </w:rPr>
        <w:t xml:space="preserve"> means that the revised terms of a properly political discourse cannot accommodate</w:t>
      </w:r>
      <w:r w:rsidRPr="009E48BA">
        <w:rPr>
          <w:rStyle w:val="StyleBoldUnderline"/>
        </w:rPr>
        <w:t xml:space="preserve"> the prosaic yet </w:t>
      </w:r>
      <w:r w:rsidRPr="00D303FA">
        <w:rPr>
          <w:rStyle w:val="StyleBoldUnderline"/>
          <w:highlight w:val="yellow"/>
        </w:rPr>
        <w:t>urgent questions we might typically identify under the rubric of 'policy</w:t>
      </w:r>
      <w:r w:rsidRPr="009E48BA">
        <w:rPr>
          <w:rStyle w:val="StyleBoldUnderline"/>
        </w:rPr>
        <w:t>'. Questions of social and economic justice are made homeless, exiled from the political sphere of disputation and demand in which they were formerly voiced</w:t>
      </w:r>
      <w:r w:rsidRPr="009E48BA">
        <w:rPr>
          <w:rFonts w:eastAsia="Calibri" w:cs="Times New Roman"/>
          <w:sz w:val="16"/>
        </w:rPr>
        <w:t xml:space="preserve">. Indeed, it might be observed </w:t>
      </w:r>
      <w:r w:rsidRPr="00D303FA">
        <w:rPr>
          <w:rFonts w:eastAsia="Calibri" w:cs="Times New Roman"/>
          <w:sz w:val="16"/>
          <w:highlight w:val="yellow"/>
        </w:rPr>
        <w:t xml:space="preserve">that </w:t>
      </w:r>
      <w:r w:rsidRPr="00D303FA">
        <w:rPr>
          <w:rStyle w:val="StyleBoldUnderline"/>
          <w:highlight w:val="yellow"/>
        </w:rPr>
        <w:t xml:space="preserve">the </w:t>
      </w:r>
      <w:proofErr w:type="spellStart"/>
      <w:r w:rsidRPr="00D303FA">
        <w:rPr>
          <w:rStyle w:val="StyleBoldUnderline"/>
          <w:highlight w:val="yellow"/>
        </w:rPr>
        <w:t>postmetaphysical</w:t>
      </w:r>
      <w:proofErr w:type="spellEnd"/>
      <w:r w:rsidRPr="00D303FA">
        <w:rPr>
          <w:rStyle w:val="StyleBoldUnderline"/>
          <w:highlight w:val="yellow"/>
        </w:rPr>
        <w:t xml:space="preserve"> formulation of the political is devoid of any content other than the freedom which defines it</w:t>
      </w:r>
      <w:r w:rsidRPr="009E48BA">
        <w:rPr>
          <w:rStyle w:val="StyleBoldUnderline"/>
        </w:rPr>
        <w:t xml:space="preserve">; it is freedom to appear, to disclose, but not the freedom to do something in particular, in that </w:t>
      </w:r>
      <w:proofErr w:type="spellStart"/>
      <w:r w:rsidRPr="009E48BA">
        <w:rPr>
          <w:rStyle w:val="StyleBoldUnderline"/>
        </w:rPr>
        <w:t>utilising</w:t>
      </w:r>
      <w:proofErr w:type="spellEnd"/>
      <w:r w:rsidRPr="009E48BA">
        <w:rPr>
          <w:rStyle w:val="StyleBoldUnderline"/>
        </w:rPr>
        <w:t xml:space="preserve"> freedom for achieving some end or other </w:t>
      </w:r>
      <w:r w:rsidRPr="009E48BA">
        <w:rPr>
          <w:rStyle w:val="StyleBoldUnderline"/>
        </w:rPr>
        <w:lastRenderedPageBreak/>
        <w:t xml:space="preserve">implies a collapse back into will, instrumentality, </w:t>
      </w:r>
      <w:proofErr w:type="spellStart"/>
      <w:r w:rsidRPr="009E48BA">
        <w:rPr>
          <w:rStyle w:val="StyleBoldUnderline"/>
        </w:rPr>
        <w:t>teleocracy</w:t>
      </w:r>
      <w:proofErr w:type="spellEnd"/>
      <w:r w:rsidRPr="009E48BA">
        <w:rPr>
          <w:rStyle w:val="StyleBoldUnderline"/>
        </w:rPr>
        <w:t xml:space="preserve">, </w:t>
      </w:r>
      <w:proofErr w:type="spellStart"/>
      <w:r w:rsidRPr="009E48BA">
        <w:rPr>
          <w:rStyle w:val="StyleBoldUnderline"/>
        </w:rPr>
        <w:t>poeisis</w:t>
      </w:r>
      <w:proofErr w:type="spellEnd"/>
      <w:r w:rsidRPr="009E48BA">
        <w:rPr>
          <w:rStyle w:val="StyleBoldUnderline"/>
        </w:rPr>
        <w:t xml:space="preserve">, etc. By defining freedom qua </w:t>
      </w:r>
      <w:proofErr w:type="spellStart"/>
      <w:r w:rsidRPr="009E48BA">
        <w:rPr>
          <w:rStyle w:val="StyleBoldUnderline"/>
        </w:rPr>
        <w:t>disclosedness</w:t>
      </w:r>
      <w:proofErr w:type="spellEnd"/>
      <w:r w:rsidRPr="009E48BA">
        <w:rPr>
          <w:rStyle w:val="StyleBoldUnderline"/>
        </w:rPr>
        <w:t xml:space="preserve"> as the essence of freedom and the sole end of the political, this position skirts dangerously close to advocating </w:t>
      </w:r>
      <w:proofErr w:type="spellStart"/>
      <w:r w:rsidRPr="009E48BA">
        <w:rPr>
          <w:rStyle w:val="StyleBoldUnderline"/>
        </w:rPr>
        <w:t>politique</w:t>
      </w:r>
      <w:proofErr w:type="spellEnd"/>
      <w:r w:rsidRPr="009E48BA">
        <w:rPr>
          <w:rStyle w:val="StyleBoldUnderline"/>
        </w:rPr>
        <w:t xml:space="preserve"> pour la </w:t>
      </w:r>
      <w:proofErr w:type="spellStart"/>
      <w:r w:rsidRPr="009E48BA">
        <w:rPr>
          <w:rStyle w:val="StyleBoldUnderline"/>
        </w:rPr>
        <w:t>politique</w:t>
      </w:r>
      <w:proofErr w:type="spellEnd"/>
      <w:r w:rsidRPr="009E48BA">
        <w:rPr>
          <w:rStyle w:val="StyleBoldUnderline"/>
        </w:rPr>
        <w:t>,</w:t>
      </w:r>
      <w:r w:rsidRPr="00D303FA">
        <w:rPr>
          <w:rStyle w:val="StyleBoldUnderline"/>
          <w:highlight w:val="yellow"/>
        </w:rPr>
        <w:t xml:space="preserve"> divesting politics of any other practical and normative ends in the process</w:t>
      </w:r>
      <w:proofErr w:type="gramStart"/>
      <w:r w:rsidRPr="009E48BA">
        <w:rPr>
          <w:rFonts w:eastAsia="Calibri" w:cs="Times New Roman"/>
          <w:sz w:val="16"/>
        </w:rPr>
        <w:t>.[</w:t>
      </w:r>
      <w:proofErr w:type="gramEnd"/>
      <w:r w:rsidRPr="009E48BA">
        <w:rPr>
          <w:rFonts w:eastAsia="Calibri" w:cs="Times New Roman"/>
          <w:sz w:val="16"/>
        </w:rPr>
        <w:t>21]</w:t>
      </w:r>
    </w:p>
    <w:p w:rsidR="008C067C" w:rsidRPr="009E48BA" w:rsidRDefault="008C067C" w:rsidP="008C067C">
      <w:pPr>
        <w:pStyle w:val="Heading4"/>
        <w:rPr>
          <w:rFonts w:cstheme="minorHAnsi"/>
        </w:rPr>
      </w:pPr>
      <w:r w:rsidRPr="009E48BA">
        <w:rPr>
          <w:rFonts w:cstheme="minorHAnsi"/>
        </w:rPr>
        <w:t xml:space="preserve">Case outweighs: Let beings be allows waste currently stored on-site that culminates in extinction. Ontological concerns of </w:t>
      </w:r>
      <w:proofErr w:type="gramStart"/>
      <w:r w:rsidRPr="009E48BA">
        <w:rPr>
          <w:rFonts w:cstheme="minorHAnsi"/>
        </w:rPr>
        <w:t>Being</w:t>
      </w:r>
      <w:proofErr w:type="gramEnd"/>
      <w:r w:rsidRPr="009E48BA">
        <w:rPr>
          <w:rFonts w:cstheme="minorHAnsi"/>
        </w:rPr>
        <w:t xml:space="preserve"> are irrelevant in a world without Beings. Our impacts come first because thoughts about thinking are impossible without people to think them.</w:t>
      </w:r>
    </w:p>
    <w:p w:rsidR="008C067C" w:rsidRPr="009E48BA" w:rsidRDefault="008C067C" w:rsidP="008C067C">
      <w:pPr>
        <w:pStyle w:val="Heading4"/>
        <w:rPr>
          <w:rFonts w:cstheme="minorHAnsi"/>
        </w:rPr>
      </w:pPr>
      <w:r w:rsidRPr="009E48BA">
        <w:rPr>
          <w:rFonts w:cstheme="minorHAnsi"/>
        </w:rPr>
        <w:t xml:space="preserve">Permutation do both: </w:t>
      </w:r>
      <w:proofErr w:type="spellStart"/>
      <w:r w:rsidRPr="009E48BA">
        <w:rPr>
          <w:rFonts w:cstheme="minorHAnsi"/>
        </w:rPr>
        <w:t>Heideggerian</w:t>
      </w:r>
      <w:proofErr w:type="spellEnd"/>
      <w:r w:rsidRPr="009E48BA">
        <w:rPr>
          <w:rFonts w:cstheme="minorHAnsi"/>
        </w:rPr>
        <w:t xml:space="preserve"> </w:t>
      </w:r>
      <w:proofErr w:type="spellStart"/>
      <w:r w:rsidRPr="009E48BA">
        <w:rPr>
          <w:rFonts w:cstheme="minorHAnsi"/>
        </w:rPr>
        <w:t>releasement</w:t>
      </w:r>
      <w:proofErr w:type="spellEnd"/>
      <w:r w:rsidRPr="009E48BA">
        <w:rPr>
          <w:rFonts w:cstheme="minorHAnsi"/>
        </w:rPr>
        <w:t xml:space="preserve"> is an affirmative argument: we can establish a free relation to technology through thinking, so the action of the plan is not implicated by their link.</w:t>
      </w:r>
    </w:p>
    <w:p w:rsidR="008C067C" w:rsidRPr="009E48BA" w:rsidRDefault="008C067C" w:rsidP="008C067C">
      <w:proofErr w:type="spellStart"/>
      <w:r w:rsidRPr="009E48BA">
        <w:rPr>
          <w:rStyle w:val="StyleStyleBold12pt"/>
        </w:rPr>
        <w:t>Godzinski</w:t>
      </w:r>
      <w:proofErr w:type="spellEnd"/>
      <w:r w:rsidRPr="009E48BA">
        <w:rPr>
          <w:rStyle w:val="StyleStyleBold12pt"/>
        </w:rPr>
        <w:t xml:space="preserve"> 5</w:t>
      </w:r>
      <w:r w:rsidRPr="009E48BA">
        <w:rPr>
          <w:b/>
        </w:rPr>
        <w:t xml:space="preserve"> </w:t>
      </w:r>
      <w:r w:rsidRPr="009E48BA">
        <w:t>(Ronald Jr., Southern Illinois University at Carbondale, “(En)Framing Heidegger’s Philosophy of Technology,” Essays in Philosophy, Vol. 6, No. 1, humboldt.edu/~essays/godzinski.html)</w:t>
      </w:r>
    </w:p>
    <w:p w:rsidR="008C067C" w:rsidRPr="009E48BA" w:rsidRDefault="008C067C" w:rsidP="008C067C">
      <w:pPr>
        <w:rPr>
          <w:sz w:val="16"/>
        </w:rPr>
      </w:pPr>
      <w:r w:rsidRPr="009E48BA">
        <w:rPr>
          <w:sz w:val="16"/>
        </w:rPr>
        <w:t xml:space="preserve">In a related vein, the previous claim that everything within the natural world gives itself over to us, as standing-reserve is, for Heidegger, a phenomenological claim. As a purely phenomenological claim, Heidegger is not making an evaluative assertion about the status of modern technology and our comportment toward things that are treated as standing-reserve. Perhaps following the regressive method that Husserl used in </w:t>
      </w:r>
      <w:r w:rsidRPr="009E48BA">
        <w:rPr>
          <w:i/>
          <w:iCs/>
          <w:sz w:val="16"/>
        </w:rPr>
        <w:t>The Crisis of European Sciences and Transcendental Phenomenology</w:t>
      </w:r>
      <w:r w:rsidRPr="009E48BA">
        <w:rPr>
          <w:rStyle w:val="StyleBoldUnderline"/>
        </w:rPr>
        <w:t xml:space="preserve">, </w:t>
      </w:r>
      <w:r w:rsidRPr="00D303FA">
        <w:rPr>
          <w:rStyle w:val="StyleBoldUnderline"/>
          <w:highlight w:val="yellow"/>
        </w:rPr>
        <w:t>Heidegger presents us with a purely descriptive account of modern technology that seems to be value neutral</w:t>
      </w:r>
      <w:r w:rsidRPr="009E48BA">
        <w:rPr>
          <w:rStyle w:val="StyleBoldUnderline"/>
        </w:rPr>
        <w:t xml:space="preserve">. In truth, he acknowledges that </w:t>
      </w:r>
      <w:r w:rsidRPr="00D303FA">
        <w:rPr>
          <w:rStyle w:val="StyleBoldUnderline"/>
          <w:highlight w:val="yellow"/>
        </w:rPr>
        <w:t>technology is not intrinsically dangerous</w:t>
      </w:r>
      <w:r w:rsidRPr="009E48BA">
        <w:rPr>
          <w:rStyle w:val="StyleBoldUnderline"/>
        </w:rPr>
        <w:t xml:space="preserve"> or evil.</w:t>
      </w:r>
      <w:hyperlink r:id="rId23" w:anchor="17" w:history="1">
        <w:r w:rsidRPr="009E48BA">
          <w:rPr>
            <w:rStyle w:val="StyleBoldUnderline"/>
          </w:rPr>
          <w:t>17</w:t>
        </w:r>
      </w:hyperlink>
      <w:r w:rsidRPr="009E48BA">
        <w:rPr>
          <w:rStyle w:val="StyleBoldUnderline"/>
        </w:rPr>
        <w:t xml:space="preserve"> Even Heidegger’s infamous “Memorial Address”</w:t>
      </w:r>
      <w:hyperlink r:id="rId24" w:anchor="18" w:history="1">
        <w:r w:rsidRPr="009E48BA">
          <w:rPr>
            <w:rStyle w:val="StyleBoldUnderline"/>
          </w:rPr>
          <w:t>18</w:t>
        </w:r>
      </w:hyperlink>
      <w:r w:rsidRPr="009E48BA">
        <w:rPr>
          <w:rStyle w:val="StyleBoldUnderline"/>
        </w:rPr>
        <w:t xml:space="preserve"> supports this idea</w:t>
      </w:r>
      <w:proofErr w:type="gramStart"/>
      <w:r w:rsidRPr="009E48BA">
        <w:rPr>
          <w:rStyle w:val="StyleBoldUnderline"/>
        </w:rPr>
        <w:t>:</w:t>
      </w:r>
      <w:r w:rsidRPr="009E48BA">
        <w:rPr>
          <w:rStyle w:val="StyleBoldUnderline"/>
          <w:sz w:val="12"/>
        </w:rPr>
        <w:t>¶</w:t>
      </w:r>
      <w:proofErr w:type="gramEnd"/>
      <w:r w:rsidRPr="009E48BA">
        <w:rPr>
          <w:rStyle w:val="StyleBoldUnderline"/>
          <w:sz w:val="12"/>
        </w:rPr>
        <w:t xml:space="preserve"> </w:t>
      </w:r>
      <w:r w:rsidRPr="009E48BA">
        <w:rPr>
          <w:rStyle w:val="StyleBoldUnderline"/>
        </w:rPr>
        <w:t xml:space="preserve">For all of us, the arrangements, devices, and machinery of technology are to a greater or lesser extent indispensable. </w:t>
      </w:r>
      <w:r w:rsidRPr="00D303FA">
        <w:rPr>
          <w:rStyle w:val="StyleBoldUnderline"/>
          <w:highlight w:val="yellow"/>
        </w:rPr>
        <w:t>It would be foolish to attack technology blindly</w:t>
      </w:r>
      <w:r w:rsidRPr="009E48BA">
        <w:rPr>
          <w:rStyle w:val="StyleBoldUnderline"/>
        </w:rPr>
        <w:t>. It would be shortsighted to condemn it as the work of the devil.</w:t>
      </w:r>
      <w:hyperlink r:id="rId25" w:anchor="19" w:history="1">
        <w:r w:rsidRPr="009E48BA">
          <w:rPr>
            <w:rStyle w:val="StyleBoldUnderline"/>
          </w:rPr>
          <w:t>19</w:t>
        </w:r>
      </w:hyperlink>
      <w:r w:rsidRPr="009E48BA">
        <w:rPr>
          <w:rStyle w:val="StyleBoldUnderline"/>
        </w:rPr>
        <w:t xml:space="preserve"> </w:t>
      </w:r>
      <w:r w:rsidRPr="009E48BA">
        <w:rPr>
          <w:rStyle w:val="StyleBoldUnderline"/>
          <w:sz w:val="12"/>
        </w:rPr>
        <w:t xml:space="preserve">¶ </w:t>
      </w:r>
      <w:r w:rsidRPr="009E48BA">
        <w:rPr>
          <w:sz w:val="16"/>
        </w:rPr>
        <w:t>When understood within this particular context</w:t>
      </w:r>
      <w:r w:rsidRPr="009E48BA">
        <w:rPr>
          <w:rStyle w:val="StyleunderlineNotBold"/>
        </w:rPr>
        <w:t xml:space="preserve">, </w:t>
      </w:r>
      <w:r w:rsidRPr="009E48BA">
        <w:rPr>
          <w:rStyle w:val="StyleBoldUnderline"/>
        </w:rPr>
        <w:t>Heidegger is neither praising nor demonizing modern</w:t>
      </w:r>
      <w:r w:rsidRPr="009E48BA">
        <w:rPr>
          <w:rStyle w:val="StyleunderlineNotBold"/>
        </w:rPr>
        <w:t xml:space="preserve"> </w:t>
      </w:r>
      <w:r w:rsidRPr="009E48BA">
        <w:rPr>
          <w:rStyle w:val="StyleBoldUnderline"/>
        </w:rPr>
        <w:t>technology</w:t>
      </w:r>
      <w:r w:rsidRPr="009E48BA">
        <w:rPr>
          <w:rStyle w:val="StyleunderlineNotBold"/>
        </w:rPr>
        <w:t xml:space="preserve">. </w:t>
      </w:r>
      <w:r w:rsidRPr="009E48BA">
        <w:rPr>
          <w:sz w:val="16"/>
        </w:rPr>
        <w:t xml:space="preserve">Of course the same would have to be said about technological objects that were purported to be intrinsically good, as well. Hence, </w:t>
      </w:r>
      <w:r w:rsidRPr="00D303FA">
        <w:rPr>
          <w:rStyle w:val="StyleunderlineNotBold"/>
          <w:highlight w:val="yellow"/>
        </w:rPr>
        <w:t>the potential value that any technical device might have would be contingent upon its context of use</w:t>
      </w:r>
      <w:r w:rsidRPr="009E48BA">
        <w:rPr>
          <w:rStyle w:val="StyleunderlineNotBold"/>
        </w:rPr>
        <w:t>.</w:t>
      </w:r>
      <w:r w:rsidRPr="009E48BA">
        <w:rPr>
          <w:sz w:val="16"/>
        </w:rPr>
        <w:t xml:space="preserve"> From a </w:t>
      </w:r>
      <w:proofErr w:type="spellStart"/>
      <w:r w:rsidRPr="009E48BA">
        <w:rPr>
          <w:sz w:val="16"/>
        </w:rPr>
        <w:t>Heideggerian</w:t>
      </w:r>
      <w:proofErr w:type="spellEnd"/>
      <w:r w:rsidRPr="009E48BA">
        <w:rPr>
          <w:sz w:val="16"/>
        </w:rPr>
        <w:t xml:space="preserve"> standpoint, </w:t>
      </w:r>
      <w:r w:rsidRPr="009E48BA">
        <w:rPr>
          <w:rStyle w:val="StyleunderlineNotBold"/>
        </w:rPr>
        <w:t>it would be inappropriate to claim that any technical device is intrinsically good or evil.</w:t>
      </w:r>
      <w:hyperlink r:id="rId26" w:anchor="20" w:history="1">
        <w:r w:rsidRPr="009E48BA">
          <w:rPr>
            <w:rStyle w:val="StyleBoldUnderline"/>
          </w:rPr>
          <w:t>20</w:t>
        </w:r>
      </w:hyperlink>
      <w:r w:rsidRPr="009E48BA">
        <w:rPr>
          <w:sz w:val="16"/>
        </w:rPr>
        <w:t xml:space="preserve"> ¶ In “The Question Concerning Technology,” Heidegger makes the phenomenological observation that we master nature because we respond to nature’s call to requisition it. We do this primarily because this is how we have been </w:t>
      </w:r>
      <w:r w:rsidRPr="009E48BA">
        <w:rPr>
          <w:i/>
          <w:iCs/>
          <w:sz w:val="16"/>
        </w:rPr>
        <w:t>called</w:t>
      </w:r>
      <w:r w:rsidRPr="009E48BA">
        <w:rPr>
          <w:sz w:val="16"/>
        </w:rPr>
        <w:t xml:space="preserve"> by </w:t>
      </w:r>
      <w:proofErr w:type="gramStart"/>
      <w:r w:rsidRPr="009E48BA">
        <w:rPr>
          <w:sz w:val="16"/>
        </w:rPr>
        <w:t>Being</w:t>
      </w:r>
      <w:proofErr w:type="gramEnd"/>
      <w:r w:rsidRPr="009E48BA">
        <w:rPr>
          <w:sz w:val="16"/>
        </w:rPr>
        <w:t xml:space="preserve">. We use things as standing-reserve since they give themselves as standing-reserve—everything gives itself to be used. Even when we are not openly trying to master nature, Heidegger would nonetheless contend that we are still responding to its call. The revealing is not something that we do strictly on our own accord, without first hearing nature’s call. In this sense, we cannot be held accountable for modern technology, since this is something that just happens in the context of western culture: ¶ When man…reveals that which presences, he merely responds to the call of </w:t>
      </w:r>
      <w:proofErr w:type="spellStart"/>
      <w:r w:rsidRPr="009E48BA">
        <w:rPr>
          <w:sz w:val="16"/>
        </w:rPr>
        <w:t>unconcealment</w:t>
      </w:r>
      <w:proofErr w:type="spellEnd"/>
      <w:r w:rsidRPr="009E48BA">
        <w:rPr>
          <w:sz w:val="16"/>
        </w:rPr>
        <w:t xml:space="preserve"> even when he contradicts it. Thus when man, investigating, observing, ensnares nature as an area of his own conceiving, he has already been claimed by a way of revealing that challenges him to approach nature as an object of research, until even the object disappears into the </w:t>
      </w:r>
      <w:proofErr w:type="spellStart"/>
      <w:r w:rsidRPr="009E48BA">
        <w:rPr>
          <w:sz w:val="16"/>
        </w:rPr>
        <w:t>objectlessness</w:t>
      </w:r>
      <w:proofErr w:type="spellEnd"/>
      <w:r w:rsidRPr="009E48BA">
        <w:rPr>
          <w:sz w:val="16"/>
        </w:rPr>
        <w:t xml:space="preserve"> of standing-reserve. Modern technology as an ordering revealing is, then, no merely human doing.</w:t>
      </w:r>
      <w:hyperlink r:id="rId27" w:anchor="21" w:history="1">
        <w:r w:rsidRPr="009E48BA">
          <w:rPr>
            <w:rStyle w:val="Hyperlink"/>
            <w:sz w:val="16"/>
            <w:szCs w:val="16"/>
            <w:vertAlign w:val="superscript"/>
          </w:rPr>
          <w:t>21</w:t>
        </w:r>
      </w:hyperlink>
      <w:r w:rsidRPr="009E48BA">
        <w:rPr>
          <w:sz w:val="16"/>
        </w:rPr>
        <w:t xml:space="preserve"> ¶ </w:t>
      </w:r>
      <w:proofErr w:type="gramStart"/>
      <w:r w:rsidRPr="009E48BA">
        <w:rPr>
          <w:sz w:val="16"/>
        </w:rPr>
        <w:t>The</w:t>
      </w:r>
      <w:proofErr w:type="gramEnd"/>
      <w:r w:rsidRPr="009E48BA">
        <w:rPr>
          <w:sz w:val="16"/>
        </w:rPr>
        <w:t xml:space="preserve"> challenge which directs us to order the self-revealing as standing-reserve, is nothing other than what Heidegger calls “</w:t>
      </w:r>
      <w:proofErr w:type="spellStart"/>
      <w:r w:rsidRPr="009E48BA">
        <w:rPr>
          <w:sz w:val="16"/>
        </w:rPr>
        <w:t>enframing</w:t>
      </w:r>
      <w:proofErr w:type="spellEnd"/>
      <w:r w:rsidRPr="009E48BA">
        <w:rPr>
          <w:sz w:val="16"/>
        </w:rPr>
        <w:t>” [</w:t>
      </w:r>
      <w:proofErr w:type="spellStart"/>
      <w:r w:rsidRPr="009E48BA">
        <w:rPr>
          <w:i/>
          <w:iCs/>
          <w:sz w:val="16"/>
        </w:rPr>
        <w:t>Gestell</w:t>
      </w:r>
      <w:proofErr w:type="spellEnd"/>
      <w:r w:rsidRPr="009E48BA">
        <w:rPr>
          <w:sz w:val="16"/>
        </w:rPr>
        <w:t>].</w:t>
      </w:r>
      <w:hyperlink r:id="rId28" w:anchor="22" w:history="1">
        <w:r w:rsidRPr="009E48BA">
          <w:rPr>
            <w:rStyle w:val="Hyperlink"/>
            <w:sz w:val="16"/>
            <w:szCs w:val="16"/>
            <w:vertAlign w:val="superscript"/>
          </w:rPr>
          <w:t>22</w:t>
        </w:r>
      </w:hyperlink>
      <w:r w:rsidRPr="009E48BA">
        <w:rPr>
          <w:sz w:val="16"/>
        </w:rPr>
        <w:t xml:space="preserve"> </w:t>
      </w:r>
      <w:proofErr w:type="spellStart"/>
      <w:r w:rsidRPr="009E48BA">
        <w:rPr>
          <w:sz w:val="16"/>
        </w:rPr>
        <w:t>Enframing</w:t>
      </w:r>
      <w:proofErr w:type="spellEnd"/>
      <w:r w:rsidRPr="009E48BA">
        <w:rPr>
          <w:sz w:val="16"/>
        </w:rPr>
        <w:t xml:space="preserve">, or </w:t>
      </w:r>
      <w:proofErr w:type="spellStart"/>
      <w:r w:rsidRPr="009E48BA">
        <w:rPr>
          <w:i/>
          <w:iCs/>
          <w:sz w:val="16"/>
        </w:rPr>
        <w:t>Gestell</w:t>
      </w:r>
      <w:proofErr w:type="spellEnd"/>
      <w:r w:rsidRPr="009E48BA">
        <w:rPr>
          <w:sz w:val="16"/>
        </w:rPr>
        <w:t xml:space="preserve">, is the essence of modern technology. </w:t>
      </w:r>
      <w:r w:rsidRPr="009E48BA">
        <w:rPr>
          <w:rStyle w:val="StyleunderlineNotBold1"/>
        </w:rPr>
        <w:t xml:space="preserve">From Heidegger’s perspective, </w:t>
      </w:r>
      <w:proofErr w:type="spellStart"/>
      <w:r w:rsidRPr="00D303FA">
        <w:rPr>
          <w:rStyle w:val="StyleunderlineNotBold1"/>
          <w:highlight w:val="yellow"/>
        </w:rPr>
        <w:t>enframing</w:t>
      </w:r>
      <w:proofErr w:type="spellEnd"/>
      <w:r w:rsidRPr="00D303FA">
        <w:rPr>
          <w:rStyle w:val="StyleunderlineNotBold1"/>
          <w:highlight w:val="yellow"/>
        </w:rPr>
        <w:t xml:space="preserve"> is the way in which truth reveals itself as standing-reserve</w:t>
      </w:r>
      <w:r w:rsidRPr="009E48BA">
        <w:rPr>
          <w:rStyle w:val="StyleunderlineNotBold1"/>
        </w:rPr>
        <w:t xml:space="preserve">. We simply cannot avoid its influence or sway. </w:t>
      </w:r>
      <w:r w:rsidRPr="00D303FA">
        <w:rPr>
          <w:rStyle w:val="StyleunderlineNotBold1"/>
          <w:highlight w:val="yellow"/>
        </w:rPr>
        <w:t>One is already in a relationship with it, so it is not a matter of whether or not I will respond to it. Rather, it is a matter of how I will respond to it</w:t>
      </w:r>
      <w:r w:rsidRPr="009E48BA">
        <w:rPr>
          <w:rStyle w:val="StyleunderlineNotBold1"/>
        </w:rPr>
        <w:t xml:space="preserve">. More importantly, our response to the challenge that </w:t>
      </w:r>
      <w:proofErr w:type="spellStart"/>
      <w:r w:rsidRPr="009E48BA">
        <w:rPr>
          <w:rStyle w:val="StyleunderlineNotBold1"/>
        </w:rPr>
        <w:t>enframing</w:t>
      </w:r>
      <w:proofErr w:type="spellEnd"/>
      <w:r w:rsidRPr="009E48BA">
        <w:rPr>
          <w:rStyle w:val="StyleunderlineNotBold1"/>
        </w:rPr>
        <w:t xml:space="preserve"> emits, is neither completely predetermined nor free.</w:t>
      </w:r>
      <w:r w:rsidRPr="009E48BA">
        <w:rPr>
          <w:rStyle w:val="StyleunderlineNotBold1"/>
          <w:sz w:val="12"/>
        </w:rPr>
        <w:t xml:space="preserve">¶ </w:t>
      </w:r>
      <w:r w:rsidRPr="00D303FA">
        <w:rPr>
          <w:rStyle w:val="StyleunderlineNotBold1"/>
          <w:highlight w:val="yellow"/>
        </w:rPr>
        <w:t xml:space="preserve">Heidegger recognizes that an authentic notion of freedom will be open to the </w:t>
      </w:r>
      <w:proofErr w:type="spellStart"/>
      <w:r w:rsidRPr="00D303FA">
        <w:rPr>
          <w:rStyle w:val="StyleunderlineNotBold1"/>
          <w:highlight w:val="yellow"/>
        </w:rPr>
        <w:t>essencing</w:t>
      </w:r>
      <w:proofErr w:type="spellEnd"/>
      <w:r w:rsidRPr="00D303FA">
        <w:rPr>
          <w:rStyle w:val="StyleunderlineNotBold1"/>
          <w:highlight w:val="yellow"/>
        </w:rPr>
        <w:t xml:space="preserve"> of technology</w:t>
      </w:r>
      <w:r w:rsidRPr="009E48BA">
        <w:rPr>
          <w:rStyle w:val="StyleunderlineNotBold1"/>
        </w:rPr>
        <w:t xml:space="preserve">. Thus, a genuine and free relationship to technology will be one that is open to the </w:t>
      </w:r>
      <w:proofErr w:type="spellStart"/>
      <w:r w:rsidRPr="009E48BA">
        <w:rPr>
          <w:rStyle w:val="StyleunderlineNotBold1"/>
        </w:rPr>
        <w:t>essencing</w:t>
      </w:r>
      <w:proofErr w:type="spellEnd"/>
      <w:r w:rsidRPr="009E48BA">
        <w:rPr>
          <w:rStyle w:val="StyleunderlineNotBold1"/>
        </w:rPr>
        <w:t xml:space="preserve"> of technology. This type of openness to the </w:t>
      </w:r>
      <w:proofErr w:type="spellStart"/>
      <w:r w:rsidRPr="009E48BA">
        <w:rPr>
          <w:rStyle w:val="StyleunderlineNotBold1"/>
        </w:rPr>
        <w:t>presencing</w:t>
      </w:r>
      <w:proofErr w:type="spellEnd"/>
      <w:r w:rsidRPr="009E48BA">
        <w:rPr>
          <w:rStyle w:val="StyleunderlineNotBold1"/>
        </w:rPr>
        <w:t xml:space="preserve"> of technology is called </w:t>
      </w:r>
      <w:proofErr w:type="spellStart"/>
      <w:r w:rsidRPr="009E48BA">
        <w:rPr>
          <w:rStyle w:val="StyleunderlineNotBold1"/>
        </w:rPr>
        <w:t>Gelassenheit</w:t>
      </w:r>
      <w:proofErr w:type="spellEnd"/>
      <w:r w:rsidRPr="009E48BA">
        <w:rPr>
          <w:rStyle w:val="StyleunderlineNotBold1"/>
        </w:rPr>
        <w:t xml:space="preserve">, or </w:t>
      </w:r>
      <w:proofErr w:type="spellStart"/>
      <w:r w:rsidRPr="009E48BA">
        <w:rPr>
          <w:rStyle w:val="StyleunderlineNotBold1"/>
        </w:rPr>
        <w:t>releasement</w:t>
      </w:r>
      <w:proofErr w:type="spellEnd"/>
      <w:proofErr w:type="gramStart"/>
      <w:r w:rsidRPr="00D303FA">
        <w:rPr>
          <w:rStyle w:val="StyleunderlineNotBold1"/>
          <w:highlight w:val="yellow"/>
        </w:rPr>
        <w:t>:</w:t>
      </w:r>
      <w:r w:rsidRPr="00D303FA">
        <w:rPr>
          <w:rStyle w:val="StyleunderlineNotBold1"/>
          <w:sz w:val="12"/>
          <w:highlight w:val="yellow"/>
        </w:rPr>
        <w:t>¶</w:t>
      </w:r>
      <w:proofErr w:type="gramEnd"/>
      <w:r w:rsidRPr="00D303FA">
        <w:rPr>
          <w:rStyle w:val="StyleunderlineNotBold1"/>
          <w:sz w:val="12"/>
          <w:highlight w:val="yellow"/>
        </w:rPr>
        <w:t xml:space="preserve"> </w:t>
      </w:r>
      <w:r w:rsidRPr="00D303FA">
        <w:rPr>
          <w:rStyle w:val="StyleunderlineNotBold1"/>
          <w:highlight w:val="yellow"/>
        </w:rPr>
        <w:t>We can use technical devices, and yet with the proper use also keep ourselves so free of them, that we may let go of them at any time</w:t>
      </w:r>
      <w:r w:rsidRPr="009E48BA">
        <w:rPr>
          <w:rStyle w:val="StyleunderlineNotBold1"/>
        </w:rPr>
        <w:t>…. We can affirm the unavoidable use of technical devices, and also deny them the right to dominate us, and so to warp, confuse, and lay waste our nature…</w:t>
      </w:r>
      <w:r w:rsidRPr="009E48BA">
        <w:rPr>
          <w:sz w:val="16"/>
        </w:rPr>
        <w:t xml:space="preserve">. I would call this comportment toward technology which expresses “yes” and at the same time “no,” by an old word, </w:t>
      </w:r>
      <w:proofErr w:type="spellStart"/>
      <w:r w:rsidRPr="009E48BA">
        <w:rPr>
          <w:i/>
          <w:iCs/>
          <w:sz w:val="16"/>
        </w:rPr>
        <w:t>releasement</w:t>
      </w:r>
      <w:proofErr w:type="spellEnd"/>
      <w:r w:rsidRPr="009E48BA">
        <w:rPr>
          <w:i/>
          <w:iCs/>
          <w:sz w:val="16"/>
        </w:rPr>
        <w:t xml:space="preserve"> toward things</w:t>
      </w:r>
      <w:r w:rsidRPr="009E48BA">
        <w:rPr>
          <w:sz w:val="16"/>
        </w:rPr>
        <w:t>.</w:t>
      </w:r>
      <w:hyperlink r:id="rId29" w:anchor="23" w:history="1">
        <w:r w:rsidRPr="009E48BA">
          <w:rPr>
            <w:rStyle w:val="Hyperlink"/>
            <w:sz w:val="16"/>
            <w:vertAlign w:val="superscript"/>
          </w:rPr>
          <w:t>23</w:t>
        </w:r>
      </w:hyperlink>
      <w:r w:rsidRPr="009E48BA">
        <w:rPr>
          <w:sz w:val="16"/>
        </w:rPr>
        <w:t xml:space="preserve"> ¶ </w:t>
      </w:r>
      <w:proofErr w:type="gramStart"/>
      <w:r w:rsidRPr="009E48BA">
        <w:rPr>
          <w:rStyle w:val="StyleunderlineNotBold1"/>
        </w:rPr>
        <w:t>In</w:t>
      </w:r>
      <w:proofErr w:type="gramEnd"/>
      <w:r w:rsidRPr="009E48BA">
        <w:rPr>
          <w:rStyle w:val="StyleunderlineNotBold1"/>
        </w:rPr>
        <w:t xml:space="preserve"> the movement of </w:t>
      </w:r>
      <w:proofErr w:type="spellStart"/>
      <w:r w:rsidRPr="009E48BA">
        <w:rPr>
          <w:rStyle w:val="StyleunderlineNotBold1"/>
        </w:rPr>
        <w:t>Gelassenheit</w:t>
      </w:r>
      <w:proofErr w:type="spellEnd"/>
      <w:r w:rsidRPr="009E48BA">
        <w:rPr>
          <w:rStyle w:val="StyleunderlineNotBold1"/>
        </w:rPr>
        <w:t xml:space="preserve">, one enters into a free relationship with technology </w:t>
      </w:r>
      <w:r w:rsidRPr="009E48BA">
        <w:rPr>
          <w:rStyle w:val="StyleunderlineNotBold1"/>
        </w:rPr>
        <w:lastRenderedPageBreak/>
        <w:t>which is not founded upon domination and mastery.</w:t>
      </w:r>
      <w:hyperlink r:id="rId30" w:anchor="24" w:history="1">
        <w:r w:rsidRPr="009E48BA">
          <w:rPr>
            <w:rStyle w:val="StyleBoldUnderline"/>
          </w:rPr>
          <w:t>24</w:t>
        </w:r>
      </w:hyperlink>
      <w:r w:rsidRPr="009E48BA">
        <w:rPr>
          <w:rStyle w:val="StyleunderlineNotBold1"/>
        </w:rPr>
        <w:t xml:space="preserve"> On the contrary, </w:t>
      </w:r>
      <w:r w:rsidRPr="00D303FA">
        <w:rPr>
          <w:rStyle w:val="StyleunderlineNotBold1"/>
          <w:highlight w:val="yellow"/>
        </w:rPr>
        <w:t>an authentic relationship to technology is one that is simply beyond our control</w:t>
      </w:r>
      <w:r w:rsidRPr="00D303FA">
        <w:rPr>
          <w:sz w:val="16"/>
          <w:highlight w:val="yellow"/>
        </w:rPr>
        <w:t>.</w:t>
      </w:r>
      <w:hyperlink r:id="rId31" w:anchor="25" w:history="1">
        <w:r w:rsidRPr="009E48BA">
          <w:rPr>
            <w:rStyle w:val="Hyperlink"/>
            <w:sz w:val="16"/>
            <w:vertAlign w:val="superscript"/>
          </w:rPr>
          <w:t>25</w:t>
        </w:r>
      </w:hyperlink>
      <w:r w:rsidRPr="009E48BA">
        <w:rPr>
          <w:sz w:val="16"/>
        </w:rPr>
        <w:t xml:space="preserve"> Paradoxically</w:t>
      </w:r>
      <w:r w:rsidRPr="00D303FA">
        <w:rPr>
          <w:sz w:val="16"/>
          <w:highlight w:val="yellow"/>
        </w:rPr>
        <w:t xml:space="preserve">, </w:t>
      </w:r>
      <w:r w:rsidRPr="00D303FA">
        <w:rPr>
          <w:rStyle w:val="StyleunderlineNotBold1"/>
          <w:highlight w:val="yellow"/>
        </w:rPr>
        <w:t xml:space="preserve">a relationship which is exemplified by </w:t>
      </w:r>
      <w:proofErr w:type="spellStart"/>
      <w:r w:rsidRPr="00D303FA">
        <w:rPr>
          <w:rStyle w:val="StyleunderlineNotBold1"/>
          <w:highlight w:val="yellow"/>
        </w:rPr>
        <w:t>releasement</w:t>
      </w:r>
      <w:proofErr w:type="spellEnd"/>
      <w:r w:rsidRPr="00D303FA">
        <w:rPr>
          <w:rStyle w:val="StyleunderlineNotBold1"/>
          <w:highlight w:val="yellow"/>
        </w:rPr>
        <w:t xml:space="preserve"> continually uses things as standing-reserve, while avoiding the danger of being taken as standing-reserve</w:t>
      </w:r>
      <w:r w:rsidRPr="009E48BA">
        <w:rPr>
          <w:sz w:val="16"/>
        </w:rPr>
        <w:t xml:space="preserve">, although Heidegger certainly keeps a watchful eye out for the ultimate danger that rests within the ordering of standing-reserve. That is, if we, ourselves, get ordered or dominated by the things that we in turn are trying to order and dominate, then we will encounter the danger, to the extent that the sending or </w:t>
      </w:r>
      <w:proofErr w:type="spellStart"/>
      <w:r w:rsidRPr="009E48BA">
        <w:rPr>
          <w:sz w:val="16"/>
        </w:rPr>
        <w:t>presencing</w:t>
      </w:r>
      <w:proofErr w:type="spellEnd"/>
      <w:r w:rsidRPr="009E48BA">
        <w:rPr>
          <w:sz w:val="16"/>
        </w:rPr>
        <w:t xml:space="preserve"> of Being gets closed off and concealed from us.</w:t>
      </w:r>
      <w:hyperlink r:id="rId32" w:anchor="26" w:history="1">
        <w:r w:rsidRPr="009E48BA">
          <w:rPr>
            <w:rStyle w:val="Hyperlink"/>
            <w:sz w:val="16"/>
            <w:szCs w:val="16"/>
            <w:vertAlign w:val="superscript"/>
          </w:rPr>
          <w:t>26</w:t>
        </w:r>
      </w:hyperlink>
    </w:p>
    <w:p w:rsidR="008C067C" w:rsidRPr="009E48BA" w:rsidRDefault="008C067C" w:rsidP="008C067C">
      <w:pPr>
        <w:pStyle w:val="Heading4"/>
        <w:rPr>
          <w:rStyle w:val="StyleStyleBold12pt"/>
          <w:rFonts w:cstheme="minorHAnsi"/>
          <w:b/>
        </w:rPr>
      </w:pPr>
      <w:r w:rsidRPr="009E48BA">
        <w:rPr>
          <w:rStyle w:val="StyleStyleBold12pt"/>
          <w:rFonts w:cstheme="minorHAnsi"/>
          <w:b/>
        </w:rPr>
        <w:t xml:space="preserve">Plan is a net benefit to the permutation. </w:t>
      </w:r>
    </w:p>
    <w:p w:rsidR="008C067C" w:rsidRPr="009E48BA" w:rsidRDefault="008C067C" w:rsidP="008C067C">
      <w:pPr>
        <w:pStyle w:val="Heading4"/>
        <w:rPr>
          <w:rStyle w:val="StyleStyleBold12pt"/>
          <w:rFonts w:cstheme="minorHAnsi"/>
          <w:b/>
        </w:rPr>
      </w:pPr>
      <w:r w:rsidRPr="009E48BA">
        <w:rPr>
          <w:rStyle w:val="StyleStyleBold12pt"/>
          <w:rFonts w:cstheme="minorHAnsi"/>
          <w:b/>
        </w:rPr>
        <w:t>a.) The very idea of housing in Yucca Mountain is the standing reserve mentality.</w:t>
      </w:r>
    </w:p>
    <w:p w:rsidR="008C067C" w:rsidRPr="009E48BA" w:rsidRDefault="008C067C" w:rsidP="008C067C">
      <w:pPr>
        <w:rPr>
          <w:b/>
          <w:sz w:val="26"/>
        </w:rPr>
      </w:pPr>
      <w:r w:rsidRPr="009E48BA">
        <w:rPr>
          <w:rStyle w:val="StyleStyleBold12pt"/>
        </w:rPr>
        <w:t xml:space="preserve">Bloomfield and </w:t>
      </w:r>
      <w:proofErr w:type="spellStart"/>
      <w:r w:rsidRPr="009E48BA">
        <w:rPr>
          <w:rStyle w:val="StyleStyleBold12pt"/>
        </w:rPr>
        <w:t>Vurdubakis</w:t>
      </w:r>
      <w:proofErr w:type="spellEnd"/>
      <w:r w:rsidRPr="009E48BA">
        <w:rPr>
          <w:rStyle w:val="StyleStyleBold12pt"/>
        </w:rPr>
        <w:t>, ‘5</w:t>
      </w:r>
    </w:p>
    <w:p w:rsidR="008C067C" w:rsidRPr="009E48BA" w:rsidRDefault="008C067C" w:rsidP="008C067C">
      <w:r w:rsidRPr="009E48BA">
        <w:t xml:space="preserve">[Brian and Theo (Centre for the Study of Technology and </w:t>
      </w:r>
      <w:proofErr w:type="spellStart"/>
      <w:r w:rsidRPr="009E48BA">
        <w:t>Organisation</w:t>
      </w:r>
      <w:proofErr w:type="spellEnd"/>
      <w:r w:rsidRPr="009E48BA">
        <w:t>, Lancaster University Management School), “The secret of Yucca Mountain: reflections on an object in extremis”, Environment and Planning D: Society and Space 2005, volume 23, page 741]</w:t>
      </w:r>
    </w:p>
    <w:p w:rsidR="008C067C" w:rsidRPr="009E48BA" w:rsidRDefault="008C067C" w:rsidP="008C067C">
      <w:pPr>
        <w:rPr>
          <w:sz w:val="16"/>
        </w:rPr>
      </w:pPr>
      <w:r w:rsidRPr="009E48BA">
        <w:rPr>
          <w:sz w:val="16"/>
        </w:rPr>
        <w:t xml:space="preserve">The </w:t>
      </w:r>
      <w:r w:rsidRPr="009E48BA">
        <w:rPr>
          <w:rStyle w:val="StyleBoldUnderline"/>
        </w:rPr>
        <w:t>Yucca Mountain</w:t>
      </w:r>
      <w:r w:rsidRPr="009E48BA">
        <w:rPr>
          <w:sz w:val="16"/>
        </w:rPr>
        <w:t xml:space="preserve"> project </w:t>
      </w:r>
      <w:r w:rsidRPr="009E48BA">
        <w:rPr>
          <w:rStyle w:val="StyleBoldUnderline"/>
        </w:rPr>
        <w:t>has been officially trumpeted as the long sought after solution to nuclear waste</w:t>
      </w:r>
      <w:r w:rsidRPr="009E48BA">
        <w:rPr>
          <w:sz w:val="16"/>
        </w:rPr>
        <w:t xml:space="preserve">, but for many others in US society (and beyond) the repository has a very different meaning. </w:t>
      </w:r>
      <w:r w:rsidRPr="00D303FA">
        <w:rPr>
          <w:rStyle w:val="StyleBoldUnderline"/>
          <w:highlight w:val="yellow"/>
        </w:rPr>
        <w:t>If Heidegger</w:t>
      </w:r>
      <w:r w:rsidRPr="009E48BA">
        <w:rPr>
          <w:sz w:val="16"/>
        </w:rPr>
        <w:t xml:space="preserve"> (1977) </w:t>
      </w:r>
      <w:r w:rsidRPr="00D303FA">
        <w:rPr>
          <w:rStyle w:val="StyleBoldUnderline"/>
          <w:highlight w:val="yellow"/>
        </w:rPr>
        <w:t xml:space="preserve">bemoaned what the </w:t>
      </w:r>
      <w:proofErr w:type="spellStart"/>
      <w:r w:rsidRPr="00D303FA">
        <w:rPr>
          <w:rStyle w:val="StyleBoldUnderline"/>
          <w:highlight w:val="yellow"/>
        </w:rPr>
        <w:t>siting</w:t>
      </w:r>
      <w:proofErr w:type="spellEnd"/>
      <w:r w:rsidRPr="00D303FA">
        <w:rPr>
          <w:rStyle w:val="StyleBoldUnderline"/>
          <w:highlight w:val="yellow"/>
        </w:rPr>
        <w:t xml:space="preserve"> of a hydroelectric plant had done to the Rhine, the technological revealing of nature as standing reserve, the outcry over Yucca Mountain</w:t>
      </w:r>
      <w:r w:rsidRPr="009E48BA">
        <w:rPr>
          <w:rStyle w:val="StyleBoldUnderline"/>
        </w:rPr>
        <w:t xml:space="preserve"> by various US native peoples </w:t>
      </w:r>
      <w:r w:rsidRPr="00D303FA">
        <w:rPr>
          <w:rStyle w:val="StyleBoldUnderline"/>
          <w:highlight w:val="yellow"/>
        </w:rPr>
        <w:t>is no less notable</w:t>
      </w:r>
      <w:r w:rsidRPr="009E48BA">
        <w:rPr>
          <w:sz w:val="16"/>
        </w:rPr>
        <w:t xml:space="preserve">. Indeed, </w:t>
      </w:r>
      <w:r w:rsidRPr="009E48BA">
        <w:rPr>
          <w:rStyle w:val="StyleBoldUnderline"/>
        </w:rPr>
        <w:t xml:space="preserve">for them </w:t>
      </w:r>
      <w:r w:rsidRPr="00D303FA">
        <w:rPr>
          <w:rStyle w:val="StyleBoldUnderline"/>
          <w:highlight w:val="yellow"/>
        </w:rPr>
        <w:t>the repository implies an act</w:t>
      </w:r>
      <w:r w:rsidRPr="009E48BA">
        <w:rPr>
          <w:rStyle w:val="StyleBoldUnderline"/>
        </w:rPr>
        <w:t xml:space="preserve"> not of purification but, rather, one </w:t>
      </w:r>
      <w:r w:rsidRPr="00D303FA">
        <w:rPr>
          <w:rStyle w:val="StyleBoldUnderline"/>
          <w:highlight w:val="yellow"/>
        </w:rPr>
        <w:t>of defilement. Yucca Mountain has ``long been a place of powerful spiritual energy</w:t>
      </w:r>
      <w:r w:rsidRPr="009E48BA">
        <w:rPr>
          <w:rStyle w:val="StyleBoldUnderline"/>
        </w:rPr>
        <w:t xml:space="preserve"> for the Shoshone and the Paiute</w:t>
      </w:r>
      <w:r w:rsidRPr="009E48BA">
        <w:rPr>
          <w:sz w:val="16"/>
        </w:rPr>
        <w:t xml:space="preserve">. The water in the area is sacred, too, as it is with many desert peoples'' (http://www.sacredland.org/endangered sites pages/ yucca mountain.html). Further, Erikson observes: ``Shoshone and Paiute natives _ see that whole tract as part of an ancient claim and view its use by federal agencies </w:t>
      </w:r>
      <w:proofErr w:type="gramStart"/>
      <w:r w:rsidRPr="009E48BA">
        <w:rPr>
          <w:sz w:val="16"/>
        </w:rPr>
        <w:t>as `willful trespass'</w:t>
      </w:r>
      <w:proofErr w:type="gramEnd"/>
      <w:r w:rsidRPr="009E48BA">
        <w:rPr>
          <w:sz w:val="16"/>
        </w:rPr>
        <w:t xml:space="preserve">. They have been using Yucca Mountain for at least twelve thousand </w:t>
      </w:r>
      <w:proofErr w:type="gramStart"/>
      <w:r w:rsidRPr="009E48BA">
        <w:rPr>
          <w:sz w:val="16"/>
        </w:rPr>
        <w:t>years ...</w:t>
      </w:r>
      <w:proofErr w:type="gramEnd"/>
      <w:r w:rsidRPr="009E48BA">
        <w:rPr>
          <w:sz w:val="16"/>
        </w:rPr>
        <w:t xml:space="preserve"> . </w:t>
      </w:r>
      <w:r w:rsidRPr="00D303FA">
        <w:rPr>
          <w:rStyle w:val="StyleBoldUnderline"/>
          <w:highlight w:val="yellow"/>
        </w:rPr>
        <w:t>The very idea of injecting the most virulent poisons</w:t>
      </w:r>
      <w:r w:rsidRPr="009E48BA">
        <w:rPr>
          <w:rStyle w:val="StyleBoldUnderline"/>
        </w:rPr>
        <w:t xml:space="preserve"> ever known </w:t>
      </w:r>
      <w:r w:rsidRPr="00D303FA">
        <w:rPr>
          <w:rStyle w:val="StyleBoldUnderline"/>
          <w:highlight w:val="yellow"/>
        </w:rPr>
        <w:t>into the body of a mountain seems</w:t>
      </w:r>
      <w:r w:rsidRPr="009E48BA">
        <w:rPr>
          <w:rStyle w:val="StyleBoldUnderline"/>
        </w:rPr>
        <w:t xml:space="preserve"> to them </w:t>
      </w:r>
      <w:r w:rsidRPr="00D303FA">
        <w:rPr>
          <w:rStyle w:val="StyleBoldUnderline"/>
          <w:highlight w:val="yellow"/>
        </w:rPr>
        <w:t>an insult to the earth, an affront to ancestors, and a violation of natural good sense</w:t>
      </w:r>
      <w:r w:rsidRPr="00D303FA">
        <w:rPr>
          <w:sz w:val="16"/>
          <w:highlight w:val="yellow"/>
        </w:rPr>
        <w:t>'</w:t>
      </w:r>
      <w:r w:rsidRPr="009E48BA">
        <w:rPr>
          <w:sz w:val="16"/>
        </w:rPr>
        <w:t>' (1994, pages 208 ^ 209). Clearly, then, the object Yucca Mountain as well as the idea of turning it into a repository for nuclear waste are perceived within a variety of interpretative horizons. Their meaning and value are formed in relation to a number of different historical, cultural, economic, and political contexts.</w:t>
      </w:r>
    </w:p>
    <w:p w:rsidR="008C067C" w:rsidRPr="009E48BA" w:rsidRDefault="008C067C" w:rsidP="008C067C">
      <w:pPr>
        <w:pStyle w:val="Heading4"/>
        <w:rPr>
          <w:sz w:val="16"/>
        </w:rPr>
      </w:pPr>
      <w:r w:rsidRPr="009E48BA">
        <w:rPr>
          <w:rStyle w:val="StyleStyleBold12pt"/>
          <w:rFonts w:cstheme="minorHAnsi"/>
          <w:b/>
        </w:rPr>
        <w:t xml:space="preserve">b.) SQUO treats atomic energy as </w:t>
      </w:r>
      <w:proofErr w:type="gramStart"/>
      <w:r w:rsidRPr="009E48BA">
        <w:rPr>
          <w:rStyle w:val="StyleStyleBold12pt"/>
          <w:rFonts w:cstheme="minorHAnsi"/>
          <w:b/>
        </w:rPr>
        <w:t>an</w:t>
      </w:r>
      <w:proofErr w:type="gramEnd"/>
      <w:r w:rsidRPr="009E48BA">
        <w:rPr>
          <w:rStyle w:val="StyleStyleBold12pt"/>
          <w:rFonts w:cstheme="minorHAnsi"/>
          <w:b/>
        </w:rPr>
        <w:t xml:space="preserve"> standing reserve, concealing the problems with waste.</w:t>
      </w:r>
      <w:r>
        <w:rPr>
          <w:rStyle w:val="StyleStyleBold12pt"/>
          <w:rFonts w:cstheme="minorHAnsi"/>
          <w:b/>
        </w:rPr>
        <w:t xml:space="preserve"> That’s 1AC </w:t>
      </w:r>
      <w:proofErr w:type="spellStart"/>
      <w:r>
        <w:rPr>
          <w:rStyle w:val="StyleStyleBold12pt"/>
          <w:rFonts w:cstheme="minorHAnsi"/>
          <w:b/>
        </w:rPr>
        <w:t>Rawles</w:t>
      </w:r>
      <w:proofErr w:type="spellEnd"/>
      <w:r>
        <w:rPr>
          <w:rStyle w:val="StyleStyleBold12pt"/>
          <w:rFonts w:cstheme="minorHAnsi"/>
          <w:b/>
        </w:rPr>
        <w:t>.</w:t>
      </w:r>
    </w:p>
    <w:p w:rsidR="008C067C" w:rsidRPr="009E48BA" w:rsidRDefault="008C067C" w:rsidP="008C067C">
      <w:pPr>
        <w:pStyle w:val="Heading4"/>
        <w:rPr>
          <w:rStyle w:val="Heading3Char"/>
          <w:rFonts w:cstheme="minorHAnsi"/>
          <w:b/>
          <w:bCs/>
          <w:sz w:val="26"/>
          <w:u w:val="none"/>
        </w:rPr>
      </w:pPr>
      <w:r w:rsidRPr="009E48BA">
        <w:rPr>
          <w:rFonts w:cstheme="minorHAnsi"/>
        </w:rPr>
        <w:t>Heidegger’s privileging of ontology is complicit in atrocities.</w:t>
      </w:r>
    </w:p>
    <w:p w:rsidR="008C067C" w:rsidRPr="009E48BA" w:rsidRDefault="008C067C" w:rsidP="008C067C">
      <w:r w:rsidRPr="009E48BA">
        <w:rPr>
          <w:rStyle w:val="StyleStyleBold12pt"/>
        </w:rPr>
        <w:t>Committee on Public Safety 96</w:t>
      </w:r>
      <w:r w:rsidRPr="009E48BA">
        <w:t xml:space="preserve"> (The writers subsume their individual names within the denomination of "Committee" in deference to the indivisibility of the work presented </w:t>
      </w:r>
      <w:proofErr w:type="spellStart"/>
      <w:r w:rsidRPr="009E48BA">
        <w:t>Levinasian</w:t>
      </w:r>
      <w:proofErr w:type="spellEnd"/>
      <w:r w:rsidRPr="009E48BA">
        <w:t xml:space="preserve"> Scholars "My Place in the Sun" Reflections On The Thought Of Emmanuel </w:t>
      </w:r>
      <w:proofErr w:type="spellStart"/>
      <w:r w:rsidRPr="009E48BA">
        <w:t>Levinas</w:t>
      </w:r>
      <w:proofErr w:type="spellEnd"/>
      <w:r w:rsidRPr="009E48BA">
        <w:t xml:space="preserve"> Diacritics 26.1 (1996) 3-10 Project Muse) TBC 7/7/10</w:t>
      </w:r>
    </w:p>
    <w:p w:rsidR="008C067C" w:rsidRPr="009E48BA" w:rsidRDefault="008C067C" w:rsidP="008C067C">
      <w:pPr>
        <w:pStyle w:val="card"/>
        <w:ind w:left="0"/>
        <w:rPr>
          <w:rStyle w:val="underline"/>
        </w:rPr>
      </w:pPr>
    </w:p>
    <w:p w:rsidR="008C067C" w:rsidRPr="009E48BA" w:rsidRDefault="008C067C" w:rsidP="008C067C">
      <w:pPr>
        <w:pStyle w:val="card"/>
        <w:ind w:left="0"/>
        <w:rPr>
          <w:sz w:val="16"/>
        </w:rPr>
      </w:pPr>
      <w:r w:rsidRPr="009E48BA">
        <w:rPr>
          <w:rStyle w:val="underline"/>
        </w:rPr>
        <w:t xml:space="preserve">At the heart of </w:t>
      </w:r>
      <w:proofErr w:type="spellStart"/>
      <w:r w:rsidRPr="009E48BA">
        <w:rPr>
          <w:rStyle w:val="underline"/>
        </w:rPr>
        <w:t>Levinas's</w:t>
      </w:r>
      <w:proofErr w:type="spellEnd"/>
      <w:r w:rsidRPr="009E48BA">
        <w:rPr>
          <w:rStyle w:val="underline"/>
        </w:rPr>
        <w:t xml:space="preserve"> critique of Heidegger is the reproof that the question of man has become submerged in the question of being, and thus that </w:t>
      </w:r>
      <w:r w:rsidRPr="00D303FA">
        <w:rPr>
          <w:rStyle w:val="underline"/>
          <w:highlight w:val="yellow"/>
        </w:rPr>
        <w:t>the recovery of the meaning of being entails the forgetting of the meaning of the human</w:t>
      </w:r>
      <w:r w:rsidRPr="00D303FA">
        <w:rPr>
          <w:sz w:val="16"/>
          <w:highlight w:val="yellow"/>
        </w:rPr>
        <w:t>.</w:t>
      </w:r>
      <w:r w:rsidRPr="009E48BA">
        <w:rPr>
          <w:sz w:val="16"/>
        </w:rPr>
        <w:t xml:space="preserve"> Heidegger's Letter on Humanism (Brief </w:t>
      </w:r>
      <w:proofErr w:type="spellStart"/>
      <w:r w:rsidRPr="009E48BA">
        <w:rPr>
          <w:sz w:val="16"/>
        </w:rPr>
        <w:t>über</w:t>
      </w:r>
      <w:proofErr w:type="spellEnd"/>
      <w:r w:rsidRPr="009E48BA">
        <w:rPr>
          <w:sz w:val="16"/>
        </w:rPr>
        <w:t xml:space="preserve"> den </w:t>
      </w:r>
      <w:proofErr w:type="spellStart"/>
      <w:r w:rsidRPr="009E48BA">
        <w:rPr>
          <w:sz w:val="16"/>
        </w:rPr>
        <w:t>Humanismus</w:t>
      </w:r>
      <w:proofErr w:type="spellEnd"/>
      <w:r w:rsidRPr="009E48BA">
        <w:rPr>
          <w:sz w:val="16"/>
        </w:rPr>
        <w:t xml:space="preserve">), published in 1947, in which he claims that "what is essential is not humanity, but being" [Brief 24] is offset by the title of </w:t>
      </w:r>
      <w:proofErr w:type="spellStart"/>
      <w:r w:rsidRPr="009E48BA">
        <w:rPr>
          <w:sz w:val="16"/>
        </w:rPr>
        <w:t>Levinas's</w:t>
      </w:r>
      <w:proofErr w:type="spellEnd"/>
      <w:r w:rsidRPr="009E48BA">
        <w:rPr>
          <w:sz w:val="16"/>
        </w:rPr>
        <w:t xml:space="preserve"> work, published in the same year, in which he shows how the anonymity of existence, or being, is redeemed only by the existent, or be-</w:t>
      </w:r>
      <w:proofErr w:type="spellStart"/>
      <w:r w:rsidRPr="009E48BA">
        <w:rPr>
          <w:sz w:val="16"/>
        </w:rPr>
        <w:t>ing</w:t>
      </w:r>
      <w:proofErr w:type="spellEnd"/>
      <w:r w:rsidRPr="009E48BA">
        <w:rPr>
          <w:sz w:val="16"/>
        </w:rPr>
        <w:t xml:space="preserve">; hence, De </w:t>
      </w:r>
      <w:proofErr w:type="spellStart"/>
      <w:r w:rsidRPr="009E48BA">
        <w:rPr>
          <w:sz w:val="16"/>
        </w:rPr>
        <w:t>l'existence</w:t>
      </w:r>
      <w:proofErr w:type="spellEnd"/>
      <w:r w:rsidRPr="009E48BA">
        <w:rPr>
          <w:sz w:val="16"/>
        </w:rPr>
        <w:t xml:space="preserve"> à </w:t>
      </w:r>
      <w:proofErr w:type="spellStart"/>
      <w:r w:rsidRPr="009E48BA">
        <w:rPr>
          <w:sz w:val="16"/>
        </w:rPr>
        <w:t>l'existant</w:t>
      </w:r>
      <w:proofErr w:type="spellEnd"/>
      <w:r w:rsidRPr="009E48BA">
        <w:rPr>
          <w:sz w:val="16"/>
        </w:rPr>
        <w:t xml:space="preserve">, from existence to the existent--denoting a sense of direction, lost needlessly in </w:t>
      </w:r>
      <w:proofErr w:type="spellStart"/>
      <w:r w:rsidRPr="009E48BA">
        <w:rPr>
          <w:sz w:val="16"/>
        </w:rPr>
        <w:t>Lingis's</w:t>
      </w:r>
      <w:proofErr w:type="spellEnd"/>
      <w:r w:rsidRPr="009E48BA">
        <w:rPr>
          <w:sz w:val="16"/>
        </w:rPr>
        <w:t xml:space="preserve"> translation of the title as Existence and Existents. </w:t>
      </w:r>
      <w:proofErr w:type="spellStart"/>
      <w:r w:rsidRPr="00D303FA">
        <w:rPr>
          <w:rStyle w:val="StyleBoldUnderline"/>
          <w:highlight w:val="yellow"/>
        </w:rPr>
        <w:t>Levinas</w:t>
      </w:r>
      <w:proofErr w:type="spellEnd"/>
      <w:r w:rsidRPr="00D303FA">
        <w:rPr>
          <w:rStyle w:val="StyleBoldUnderline"/>
          <w:highlight w:val="yellow"/>
        </w:rPr>
        <w:t xml:space="preserve"> depicts the anonymity of being</w:t>
      </w:r>
      <w:r w:rsidRPr="009E48BA">
        <w:rPr>
          <w:rStyle w:val="StyleBoldUnderline"/>
        </w:rPr>
        <w:t xml:space="preserve"> through the </w:t>
      </w:r>
      <w:proofErr w:type="spellStart"/>
      <w:proofErr w:type="gramStart"/>
      <w:r w:rsidRPr="009E48BA">
        <w:rPr>
          <w:rStyle w:val="StyleBoldUnderline"/>
        </w:rPr>
        <w:t>il</w:t>
      </w:r>
      <w:proofErr w:type="spellEnd"/>
      <w:proofErr w:type="gramEnd"/>
      <w:r w:rsidRPr="009E48BA">
        <w:rPr>
          <w:rStyle w:val="StyleBoldUnderline"/>
        </w:rPr>
        <w:t xml:space="preserve"> y a, in which the impersonality of the verb mirrors the </w:t>
      </w:r>
      <w:proofErr w:type="spellStart"/>
      <w:r w:rsidRPr="009E48BA">
        <w:rPr>
          <w:rStyle w:val="StyleBoldUnderline"/>
        </w:rPr>
        <w:t>subjectless</w:t>
      </w:r>
      <w:proofErr w:type="spellEnd"/>
      <w:r w:rsidRPr="009E48BA">
        <w:rPr>
          <w:rStyle w:val="StyleBoldUnderline"/>
        </w:rPr>
        <w:t xml:space="preserve"> horror of existence. </w:t>
      </w:r>
      <w:r w:rsidRPr="00D303FA">
        <w:rPr>
          <w:rStyle w:val="StyleBoldUnderline"/>
          <w:highlight w:val="yellow"/>
        </w:rPr>
        <w:t>The anonymity</w:t>
      </w:r>
      <w:r w:rsidRPr="009E48BA">
        <w:rPr>
          <w:rStyle w:val="StyleBoldUnderline"/>
        </w:rPr>
        <w:t xml:space="preserve"> of the </w:t>
      </w:r>
      <w:proofErr w:type="spellStart"/>
      <w:proofErr w:type="gramStart"/>
      <w:r w:rsidRPr="009E48BA">
        <w:rPr>
          <w:rStyle w:val="StyleBoldUnderline"/>
        </w:rPr>
        <w:t>il</w:t>
      </w:r>
      <w:proofErr w:type="spellEnd"/>
      <w:proofErr w:type="gramEnd"/>
      <w:r w:rsidRPr="009E48BA">
        <w:rPr>
          <w:rStyle w:val="StyleBoldUnderline"/>
        </w:rPr>
        <w:t xml:space="preserve"> y a </w:t>
      </w:r>
      <w:r w:rsidRPr="00D303FA">
        <w:rPr>
          <w:rStyle w:val="StyleBoldUnderline"/>
          <w:highlight w:val="yellow"/>
        </w:rPr>
        <w:t>is "saved"</w:t>
      </w:r>
      <w:r w:rsidRPr="009E48BA">
        <w:rPr>
          <w:rStyle w:val="StyleBoldUnderline"/>
        </w:rPr>
        <w:t xml:space="preserve"> ultimately </w:t>
      </w:r>
      <w:r w:rsidRPr="00D303FA">
        <w:rPr>
          <w:rStyle w:val="StyleBoldUnderline"/>
          <w:highlight w:val="yellow"/>
        </w:rPr>
        <w:t>only through the face of the other for whom one is always inescapably responsible</w:t>
      </w:r>
      <w:r w:rsidRPr="009E48BA">
        <w:rPr>
          <w:rStyle w:val="StyleBoldUnderline"/>
        </w:rPr>
        <w:t>. It</w:t>
      </w:r>
      <w:r w:rsidRPr="009E48BA">
        <w:rPr>
          <w:rStyle w:val="underline"/>
        </w:rPr>
        <w:t xml:space="preserve"> is not that </w:t>
      </w:r>
      <w:proofErr w:type="spellStart"/>
      <w:r w:rsidRPr="009E48BA">
        <w:rPr>
          <w:rStyle w:val="underline"/>
        </w:rPr>
        <w:t>Levinas</w:t>
      </w:r>
      <w:proofErr w:type="spellEnd"/>
      <w:r w:rsidRPr="009E48BA">
        <w:rPr>
          <w:rStyle w:val="underline"/>
        </w:rPr>
        <w:t xml:space="preserve"> retreats from the ontological</w:t>
      </w:r>
      <w:r w:rsidRPr="009E48BA">
        <w:rPr>
          <w:sz w:val="16"/>
        </w:rPr>
        <w:t xml:space="preserve"> (the domain of </w:t>
      </w:r>
      <w:proofErr w:type="spellStart"/>
      <w:r w:rsidRPr="009E48BA">
        <w:rPr>
          <w:sz w:val="16"/>
        </w:rPr>
        <w:t>Sein</w:t>
      </w:r>
      <w:proofErr w:type="spellEnd"/>
      <w:r w:rsidRPr="009E48BA">
        <w:rPr>
          <w:sz w:val="16"/>
        </w:rPr>
        <w:t xml:space="preserve"> or being) to the </w:t>
      </w:r>
      <w:proofErr w:type="spellStart"/>
      <w:r w:rsidRPr="009E48BA">
        <w:rPr>
          <w:sz w:val="16"/>
        </w:rPr>
        <w:t>ontic</w:t>
      </w:r>
      <w:proofErr w:type="spellEnd"/>
      <w:r w:rsidRPr="009E48BA">
        <w:rPr>
          <w:sz w:val="16"/>
        </w:rPr>
        <w:t xml:space="preserve"> (the domain of the </w:t>
      </w:r>
      <w:proofErr w:type="spellStart"/>
      <w:r w:rsidRPr="009E48BA">
        <w:rPr>
          <w:sz w:val="16"/>
        </w:rPr>
        <w:t>Seienden</w:t>
      </w:r>
      <w:proofErr w:type="spellEnd"/>
      <w:r w:rsidRPr="009E48BA">
        <w:rPr>
          <w:sz w:val="16"/>
        </w:rPr>
        <w:t xml:space="preserve"> or be-</w:t>
      </w:r>
      <w:proofErr w:type="spellStart"/>
      <w:r w:rsidRPr="009E48BA">
        <w:rPr>
          <w:sz w:val="16"/>
        </w:rPr>
        <w:t>ings</w:t>
      </w:r>
      <w:proofErr w:type="spellEnd"/>
      <w:r w:rsidRPr="009E48BA">
        <w:rPr>
          <w:sz w:val="16"/>
        </w:rPr>
        <w:t>),</w:t>
      </w:r>
      <w:r w:rsidRPr="009E48BA">
        <w:rPr>
          <w:rStyle w:val="underline"/>
        </w:rPr>
        <w:t xml:space="preserve"> or that he rejects being in favor of some pre-</w:t>
      </w:r>
      <w:proofErr w:type="spellStart"/>
      <w:r w:rsidRPr="009E48BA">
        <w:rPr>
          <w:rStyle w:val="underline"/>
        </w:rPr>
        <w:t>Heideggerian</w:t>
      </w:r>
      <w:proofErr w:type="spellEnd"/>
      <w:r w:rsidRPr="009E48BA">
        <w:rPr>
          <w:rStyle w:val="underline"/>
        </w:rPr>
        <w:t xml:space="preserve"> idealist notion of the subject</w:t>
      </w:r>
      <w:r w:rsidRPr="009E48BA">
        <w:rPr>
          <w:sz w:val="16"/>
        </w:rPr>
        <w:t xml:space="preserve">. Rather, </w:t>
      </w:r>
      <w:r w:rsidRPr="009E48BA">
        <w:rPr>
          <w:rStyle w:val="underline"/>
        </w:rPr>
        <w:t>his emphasis on the passage from the bare meaning of</w:t>
      </w:r>
      <w:r w:rsidRPr="009E48BA">
        <w:rPr>
          <w:sz w:val="16"/>
        </w:rPr>
        <w:t xml:space="preserve"> </w:t>
      </w:r>
      <w:proofErr w:type="spellStart"/>
      <w:r w:rsidRPr="009E48BA">
        <w:rPr>
          <w:sz w:val="16"/>
        </w:rPr>
        <w:t>être</w:t>
      </w:r>
      <w:proofErr w:type="spellEnd"/>
      <w:r w:rsidRPr="009E48BA">
        <w:rPr>
          <w:sz w:val="16"/>
        </w:rPr>
        <w:t xml:space="preserve"> or </w:t>
      </w:r>
      <w:r w:rsidRPr="009E48BA">
        <w:rPr>
          <w:rStyle w:val="underline"/>
        </w:rPr>
        <w:t>existence</w:t>
      </w:r>
      <w:r w:rsidRPr="009E48BA">
        <w:rPr>
          <w:sz w:val="16"/>
        </w:rPr>
        <w:t xml:space="preserve"> to </w:t>
      </w:r>
      <w:proofErr w:type="spellStart"/>
      <w:r w:rsidRPr="009E48BA">
        <w:rPr>
          <w:sz w:val="16"/>
        </w:rPr>
        <w:t>l'étant</w:t>
      </w:r>
      <w:proofErr w:type="spellEnd"/>
      <w:r w:rsidRPr="009E48BA">
        <w:rPr>
          <w:sz w:val="16"/>
        </w:rPr>
        <w:t xml:space="preserve"> or existent gropes </w:t>
      </w:r>
      <w:r w:rsidRPr="009E48BA">
        <w:rPr>
          <w:rStyle w:val="underline"/>
        </w:rPr>
        <w:t>toward what finally comes to signify the ethical</w:t>
      </w:r>
      <w:r w:rsidRPr="009E48BA">
        <w:rPr>
          <w:sz w:val="16"/>
        </w:rPr>
        <w:t xml:space="preserve">, whereby </w:t>
      </w:r>
      <w:r w:rsidRPr="00D303FA">
        <w:rPr>
          <w:rStyle w:val="StyleBoldUnderline"/>
          <w:highlight w:val="yellow"/>
        </w:rPr>
        <w:t>the anonymity</w:t>
      </w:r>
      <w:r w:rsidRPr="009E48BA">
        <w:rPr>
          <w:sz w:val="16"/>
        </w:rPr>
        <w:t xml:space="preserve"> of the infinitive </w:t>
      </w:r>
      <w:r w:rsidRPr="00D303FA">
        <w:rPr>
          <w:rStyle w:val="StyleBoldUnderline"/>
          <w:highlight w:val="yellow"/>
        </w:rPr>
        <w:t xml:space="preserve">is overcome by the </w:t>
      </w:r>
      <w:r w:rsidRPr="00D303FA">
        <w:rPr>
          <w:rStyle w:val="StyleBoldUnderline"/>
          <w:highlight w:val="yellow"/>
        </w:rPr>
        <w:lastRenderedPageBreak/>
        <w:t>priority of</w:t>
      </w:r>
      <w:r w:rsidRPr="009E48BA">
        <w:rPr>
          <w:rStyle w:val="StyleBoldUnderline"/>
        </w:rPr>
        <w:t xml:space="preserve"> </w:t>
      </w:r>
      <w:r w:rsidRPr="009E48BA">
        <w:rPr>
          <w:sz w:val="16"/>
        </w:rPr>
        <w:t xml:space="preserve">the participial </w:t>
      </w:r>
      <w:r w:rsidRPr="00D303FA">
        <w:rPr>
          <w:rStyle w:val="StyleBoldUnderline"/>
          <w:highlight w:val="yellow"/>
        </w:rPr>
        <w:t>being-for-another-existent</w:t>
      </w:r>
      <w:r w:rsidRPr="009E48BA">
        <w:rPr>
          <w:sz w:val="16"/>
        </w:rPr>
        <w:t xml:space="preserve"> and the subject deposed rather than posed [EI 50]. "I am wary of that debased word 'love,'" he remarks again to </w:t>
      </w:r>
      <w:proofErr w:type="spellStart"/>
      <w:r w:rsidRPr="009E48BA">
        <w:rPr>
          <w:sz w:val="16"/>
        </w:rPr>
        <w:t>Nemo</w:t>
      </w:r>
      <w:proofErr w:type="spellEnd"/>
      <w:r w:rsidRPr="009E48BA">
        <w:rPr>
          <w:sz w:val="16"/>
        </w:rPr>
        <w:t xml:space="preserve">, "but the responsibility for the other, being-for-the-other, seemed to me, even at that time [1947], to put an end to the anonymous and senseless rumbling of being" [EI 51]. </w:t>
      </w:r>
      <w:r w:rsidRPr="009E48BA">
        <w:rPr>
          <w:rStyle w:val="underline"/>
        </w:rPr>
        <w:t>Only in the most practical and mundane of obligations to the other is ontology rendered ethical and humane</w:t>
      </w:r>
      <w:r w:rsidRPr="009E48BA">
        <w:rPr>
          <w:sz w:val="16"/>
        </w:rPr>
        <w:t xml:space="preserve">. This horror invoked by the anonymous </w:t>
      </w:r>
      <w:proofErr w:type="spellStart"/>
      <w:proofErr w:type="gramStart"/>
      <w:r w:rsidRPr="009E48BA">
        <w:rPr>
          <w:sz w:val="16"/>
        </w:rPr>
        <w:t>il</w:t>
      </w:r>
      <w:proofErr w:type="spellEnd"/>
      <w:proofErr w:type="gramEnd"/>
      <w:r w:rsidRPr="009E48BA">
        <w:rPr>
          <w:sz w:val="16"/>
        </w:rPr>
        <w:t xml:space="preserve"> y a is not to be confused with </w:t>
      </w:r>
      <w:proofErr w:type="spellStart"/>
      <w:r w:rsidRPr="009E48BA">
        <w:rPr>
          <w:sz w:val="16"/>
        </w:rPr>
        <w:t>Heideggerian</w:t>
      </w:r>
      <w:proofErr w:type="spellEnd"/>
      <w:r w:rsidRPr="009E48BA">
        <w:rPr>
          <w:sz w:val="16"/>
        </w:rPr>
        <w:t xml:space="preserve"> anguish before death, or care for being. </w:t>
      </w:r>
      <w:proofErr w:type="spellStart"/>
      <w:r w:rsidRPr="009E48BA">
        <w:rPr>
          <w:sz w:val="16"/>
        </w:rPr>
        <w:t>Levinas</w:t>
      </w:r>
      <w:proofErr w:type="spellEnd"/>
      <w:r w:rsidRPr="009E48BA">
        <w:rPr>
          <w:sz w:val="16"/>
        </w:rPr>
        <w:t xml:space="preserve"> describes how the original De </w:t>
      </w:r>
      <w:proofErr w:type="spellStart"/>
      <w:r w:rsidRPr="009E48BA">
        <w:rPr>
          <w:sz w:val="16"/>
        </w:rPr>
        <w:t>l'existence</w:t>
      </w:r>
      <w:proofErr w:type="spellEnd"/>
      <w:r w:rsidRPr="009E48BA">
        <w:rPr>
          <w:sz w:val="16"/>
        </w:rPr>
        <w:t xml:space="preserve"> appeared in a cover on which were inscribed the words "where it is not a question of anxiety" [EI 47]. One could scarcely ask for a more explicit derangement of fundamental ontology, in the light of a horror of the </w:t>
      </w:r>
      <w:proofErr w:type="spellStart"/>
      <w:r w:rsidRPr="009E48BA">
        <w:rPr>
          <w:sz w:val="16"/>
        </w:rPr>
        <w:t>il</w:t>
      </w:r>
      <w:proofErr w:type="spellEnd"/>
      <w:r w:rsidRPr="009E48BA">
        <w:rPr>
          <w:sz w:val="16"/>
        </w:rPr>
        <w:t xml:space="preserve"> y </w:t>
      </w:r>
      <w:proofErr w:type="spellStart"/>
      <w:r w:rsidRPr="009E48BA">
        <w:rPr>
          <w:sz w:val="16"/>
        </w:rPr>
        <w:t>a</w:t>
      </w:r>
      <w:proofErr w:type="spellEnd"/>
      <w:r w:rsidRPr="009E48BA">
        <w:rPr>
          <w:sz w:val="16"/>
        </w:rPr>
        <w:t xml:space="preserve"> which had become historically incarnated for him: "None of the generosity which the German counterpart of the 'there is,' the '</w:t>
      </w:r>
      <w:proofErr w:type="spellStart"/>
      <w:r w:rsidRPr="009E48BA">
        <w:rPr>
          <w:sz w:val="16"/>
        </w:rPr>
        <w:t>es</w:t>
      </w:r>
      <w:proofErr w:type="spellEnd"/>
      <w:r w:rsidRPr="009E48BA">
        <w:rPr>
          <w:sz w:val="16"/>
        </w:rPr>
        <w:t xml:space="preserve"> </w:t>
      </w:r>
      <w:proofErr w:type="spellStart"/>
      <w:r w:rsidRPr="009E48BA">
        <w:rPr>
          <w:sz w:val="16"/>
        </w:rPr>
        <w:t>gibt</w:t>
      </w:r>
      <w:proofErr w:type="spellEnd"/>
      <w:r w:rsidRPr="009E48BA">
        <w:rPr>
          <w:sz w:val="16"/>
        </w:rPr>
        <w:t xml:space="preserve">,' is said to contain was displayed between 1933 and 1945," he writes later [DL 375]. </w:t>
      </w:r>
      <w:r w:rsidRPr="00D303FA">
        <w:rPr>
          <w:rStyle w:val="underline"/>
          <w:highlight w:val="yellow"/>
        </w:rPr>
        <w:t>There is no mistaking his</w:t>
      </w:r>
      <w:r w:rsidRPr="009E48BA">
        <w:rPr>
          <w:rStyle w:val="underline"/>
        </w:rPr>
        <w:t xml:space="preserve"> imputation of ideological </w:t>
      </w:r>
      <w:r w:rsidRPr="00D303FA">
        <w:rPr>
          <w:rStyle w:val="underline"/>
          <w:highlight w:val="yellow"/>
        </w:rPr>
        <w:t xml:space="preserve">implications of complicity between </w:t>
      </w:r>
      <w:proofErr w:type="spellStart"/>
      <w:r w:rsidRPr="00D303FA">
        <w:rPr>
          <w:rStyle w:val="underline"/>
          <w:highlight w:val="yellow"/>
        </w:rPr>
        <w:t>Heideggerian</w:t>
      </w:r>
      <w:proofErr w:type="spellEnd"/>
      <w:r w:rsidRPr="00D303FA">
        <w:rPr>
          <w:rStyle w:val="underline"/>
          <w:highlight w:val="yellow"/>
        </w:rPr>
        <w:t xml:space="preserve"> </w:t>
      </w:r>
      <w:proofErr w:type="spellStart"/>
      <w:r w:rsidRPr="00D303FA">
        <w:rPr>
          <w:rStyle w:val="underline"/>
          <w:highlight w:val="yellow"/>
        </w:rPr>
        <w:t>Sein</w:t>
      </w:r>
      <w:proofErr w:type="spellEnd"/>
      <w:r w:rsidRPr="00D303FA">
        <w:rPr>
          <w:rStyle w:val="underline"/>
          <w:highlight w:val="yellow"/>
        </w:rPr>
        <w:t xml:space="preserve"> and modern </w:t>
      </w:r>
      <w:r w:rsidRPr="00D303FA">
        <w:rPr>
          <w:rStyle w:val="StyleBoldUnderline"/>
          <w:highlight w:val="yellow"/>
        </w:rPr>
        <w:t>genocide. They are related</w:t>
      </w:r>
      <w:r w:rsidRPr="009E48BA">
        <w:rPr>
          <w:sz w:val="16"/>
        </w:rPr>
        <w:t xml:space="preserve">, not by happenstance but </w:t>
      </w:r>
      <w:r w:rsidRPr="00D303FA">
        <w:rPr>
          <w:rStyle w:val="StyleBoldUnderline"/>
          <w:highlight w:val="yellow"/>
        </w:rPr>
        <w:t>as the fundamental possibility of each other</w:t>
      </w:r>
      <w:r w:rsidRPr="009E48BA">
        <w:rPr>
          <w:sz w:val="16"/>
        </w:rPr>
        <w:t>. Invoking the Platonic concept of the good beyond being (</w:t>
      </w:r>
      <w:proofErr w:type="spellStart"/>
      <w:r w:rsidRPr="009E48BA">
        <w:rPr>
          <w:sz w:val="16"/>
        </w:rPr>
        <w:t>epekeina</w:t>
      </w:r>
      <w:proofErr w:type="spellEnd"/>
      <w:r w:rsidRPr="009E48BA">
        <w:rPr>
          <w:sz w:val="16"/>
        </w:rPr>
        <w:t xml:space="preserve"> </w:t>
      </w:r>
      <w:proofErr w:type="spellStart"/>
      <w:r w:rsidRPr="009E48BA">
        <w:rPr>
          <w:sz w:val="16"/>
        </w:rPr>
        <w:t>ts</w:t>
      </w:r>
      <w:proofErr w:type="spellEnd"/>
      <w:r w:rsidRPr="009E48BA">
        <w:rPr>
          <w:sz w:val="16"/>
        </w:rPr>
        <w:t xml:space="preserve"> </w:t>
      </w:r>
      <w:proofErr w:type="spellStart"/>
      <w:r w:rsidRPr="009E48BA">
        <w:rPr>
          <w:sz w:val="16"/>
        </w:rPr>
        <w:t>ousias</w:t>
      </w:r>
      <w:proofErr w:type="spellEnd"/>
      <w:r w:rsidRPr="009E48BA">
        <w:rPr>
          <w:sz w:val="16"/>
        </w:rPr>
        <w:t xml:space="preserve">), </w:t>
      </w:r>
      <w:proofErr w:type="spellStart"/>
      <w:r w:rsidRPr="00D303FA">
        <w:rPr>
          <w:rStyle w:val="StyleBoldUnderline"/>
          <w:highlight w:val="yellow"/>
        </w:rPr>
        <w:t>Levinas</w:t>
      </w:r>
      <w:proofErr w:type="spellEnd"/>
      <w:r w:rsidRPr="00D303FA">
        <w:rPr>
          <w:rStyle w:val="StyleBoldUnderline"/>
          <w:highlight w:val="yellow"/>
        </w:rPr>
        <w:t xml:space="preserve"> contests the notion that nothingness is a privation of being</w:t>
      </w:r>
      <w:r w:rsidRPr="009E48BA">
        <w:rPr>
          <w:rStyle w:val="StyleBoldUnderline"/>
        </w:rPr>
        <w:t xml:space="preserve"> and that evil is a privation of the good, </w:t>
      </w:r>
      <w:r w:rsidRPr="00D303FA">
        <w:rPr>
          <w:rStyle w:val="StyleBoldUnderline"/>
          <w:highlight w:val="yellow"/>
        </w:rPr>
        <w:t>insisting that evil itself is a positive mode of being</w:t>
      </w:r>
      <w:r w:rsidRPr="009E48BA">
        <w:rPr>
          <w:rStyle w:val="StyleBoldUnderline"/>
        </w:rPr>
        <w:t xml:space="preserve">. </w:t>
      </w:r>
      <w:r w:rsidRPr="00D303FA">
        <w:rPr>
          <w:rStyle w:val="StyleBoldUnderline"/>
          <w:highlight w:val="yellow"/>
        </w:rPr>
        <w:t>Be</w:t>
      </w:r>
      <w:r w:rsidRPr="00D303FA">
        <w:rPr>
          <w:rStyle w:val="underline"/>
          <w:highlight w:val="yellow"/>
        </w:rPr>
        <w:t xml:space="preserve">ing can be more </w:t>
      </w:r>
      <w:proofErr w:type="spellStart"/>
      <w:r w:rsidRPr="00D303FA">
        <w:rPr>
          <w:rStyle w:val="underline"/>
          <w:highlight w:val="yellow"/>
        </w:rPr>
        <w:t>primally</w:t>
      </w:r>
      <w:proofErr w:type="spellEnd"/>
      <w:r w:rsidRPr="00D303FA">
        <w:rPr>
          <w:rStyle w:val="underline"/>
          <w:highlight w:val="yellow"/>
        </w:rPr>
        <w:t xml:space="preserve"> terrible than simply not-being</w:t>
      </w:r>
      <w:r w:rsidRPr="009E48BA">
        <w:rPr>
          <w:sz w:val="16"/>
        </w:rPr>
        <w:t xml:space="preserve">. In brief, </w:t>
      </w:r>
      <w:r w:rsidRPr="009E48BA">
        <w:rPr>
          <w:rStyle w:val="underline"/>
        </w:rPr>
        <w:t xml:space="preserve">the distance between </w:t>
      </w:r>
      <w:proofErr w:type="spellStart"/>
      <w:r w:rsidRPr="009E48BA">
        <w:rPr>
          <w:rStyle w:val="underline"/>
        </w:rPr>
        <w:t>Heideggerian</w:t>
      </w:r>
      <w:proofErr w:type="spellEnd"/>
      <w:r w:rsidRPr="009E48BA">
        <w:rPr>
          <w:rStyle w:val="underline"/>
        </w:rPr>
        <w:t xml:space="preserve"> ontology and </w:t>
      </w:r>
      <w:proofErr w:type="spellStart"/>
      <w:r w:rsidRPr="009E48BA">
        <w:rPr>
          <w:rStyle w:val="underline"/>
        </w:rPr>
        <w:t>Levinasian</w:t>
      </w:r>
      <w:proofErr w:type="spellEnd"/>
      <w:r w:rsidRPr="009E48BA">
        <w:rPr>
          <w:rStyle w:val="underline"/>
        </w:rPr>
        <w:t xml:space="preserve"> ethics can be measured by the difference between an inquiry into being</w:t>
      </w:r>
      <w:r w:rsidRPr="009E48BA">
        <w:rPr>
          <w:sz w:val="16"/>
        </w:rPr>
        <w:t xml:space="preserve"> qua being (</w:t>
      </w:r>
      <w:proofErr w:type="spellStart"/>
      <w:r w:rsidRPr="009E48BA">
        <w:rPr>
          <w:sz w:val="16"/>
        </w:rPr>
        <w:t>ti</w:t>
      </w:r>
      <w:proofErr w:type="spellEnd"/>
      <w:r w:rsidRPr="009E48BA">
        <w:rPr>
          <w:sz w:val="16"/>
        </w:rPr>
        <w:t xml:space="preserve"> to on) </w:t>
      </w:r>
      <w:r w:rsidRPr="009E48BA">
        <w:rPr>
          <w:rStyle w:val="underline"/>
        </w:rPr>
        <w:t>and an inquiry into humanity itself</w:t>
      </w:r>
      <w:r w:rsidRPr="009E48BA">
        <w:rPr>
          <w:sz w:val="16"/>
        </w:rPr>
        <w:t xml:space="preserve"> (</w:t>
      </w:r>
      <w:proofErr w:type="spellStart"/>
      <w:r w:rsidRPr="009E48BA">
        <w:rPr>
          <w:sz w:val="16"/>
        </w:rPr>
        <w:t>ti</w:t>
      </w:r>
      <w:proofErr w:type="spellEnd"/>
      <w:r w:rsidRPr="009E48BA">
        <w:rPr>
          <w:sz w:val="16"/>
        </w:rPr>
        <w:t xml:space="preserve"> </w:t>
      </w:r>
      <w:proofErr w:type="spellStart"/>
      <w:r w:rsidRPr="009E48BA">
        <w:rPr>
          <w:sz w:val="16"/>
        </w:rPr>
        <w:t>bioteon</w:t>
      </w:r>
      <w:proofErr w:type="spellEnd"/>
      <w:r w:rsidRPr="009E48BA">
        <w:rPr>
          <w:sz w:val="16"/>
        </w:rPr>
        <w:t>)--a distance which, as Heidegger himself observes in his Letter [Brief 22], is paradoxically both farther away than any individual be-</w:t>
      </w:r>
      <w:proofErr w:type="spellStart"/>
      <w:r w:rsidRPr="009E48BA">
        <w:rPr>
          <w:sz w:val="16"/>
        </w:rPr>
        <w:t>ing</w:t>
      </w:r>
      <w:proofErr w:type="spellEnd"/>
      <w:r w:rsidRPr="009E48BA">
        <w:rPr>
          <w:sz w:val="16"/>
        </w:rPr>
        <w:t xml:space="preserve"> and yet nearer than any be-</w:t>
      </w:r>
      <w:proofErr w:type="spellStart"/>
      <w:r w:rsidRPr="009E48BA">
        <w:rPr>
          <w:sz w:val="16"/>
        </w:rPr>
        <w:t>ing</w:t>
      </w:r>
      <w:proofErr w:type="spellEnd"/>
      <w:r w:rsidRPr="009E48BA">
        <w:rPr>
          <w:sz w:val="16"/>
        </w:rPr>
        <w:t xml:space="preserve"> could ever be.</w:t>
      </w:r>
    </w:p>
    <w:p w:rsidR="008C067C" w:rsidRPr="009E48BA" w:rsidRDefault="008C067C" w:rsidP="008C067C">
      <w:pPr>
        <w:pStyle w:val="Heading4"/>
        <w:rPr>
          <w:rFonts w:cstheme="minorHAnsi"/>
        </w:rPr>
      </w:pPr>
      <w:r w:rsidRPr="009E48BA">
        <w:rPr>
          <w:rFonts w:cstheme="minorHAnsi"/>
        </w:rPr>
        <w:t xml:space="preserve">Vague alts bad and that’s a voting issue - the </w:t>
      </w:r>
      <w:proofErr w:type="spellStart"/>
      <w:r w:rsidRPr="009E48BA">
        <w:rPr>
          <w:rFonts w:cstheme="minorHAnsi"/>
        </w:rPr>
        <w:t>neg</w:t>
      </w:r>
      <w:proofErr w:type="spellEnd"/>
      <w:r w:rsidRPr="009E48BA">
        <w:rPr>
          <w:rFonts w:cstheme="minorHAnsi"/>
        </w:rPr>
        <w:t xml:space="preserve"> can shift the alt in the block and moot the 2AC, killing fairness.</w:t>
      </w:r>
    </w:p>
    <w:p w:rsidR="008C067C" w:rsidRDefault="008C067C" w:rsidP="008C067C">
      <w:pPr>
        <w:pStyle w:val="Heading3"/>
      </w:pPr>
      <w:proofErr w:type="spellStart"/>
      <w:r>
        <w:lastRenderedPageBreak/>
        <w:t>Ranciere</w:t>
      </w:r>
      <w:proofErr w:type="spellEnd"/>
      <w:r>
        <w:t xml:space="preserve"> K</w:t>
      </w:r>
    </w:p>
    <w:p w:rsidR="008C067C" w:rsidRDefault="008C067C" w:rsidP="008C067C">
      <w:pPr>
        <w:pStyle w:val="Heading4"/>
      </w:pPr>
      <w:proofErr w:type="gramStart"/>
      <w:r>
        <w:t>CA Framework from Heidegger.</w:t>
      </w:r>
      <w:proofErr w:type="gramEnd"/>
    </w:p>
    <w:p w:rsidR="008C067C" w:rsidRDefault="008C067C" w:rsidP="008C067C">
      <w:pPr>
        <w:pStyle w:val="Heading4"/>
      </w:pPr>
      <w:proofErr w:type="spellStart"/>
      <w:r>
        <w:t>Ranciere’s</w:t>
      </w:r>
      <w:proofErr w:type="spellEnd"/>
      <w:r>
        <w:t xml:space="preserve"> </w:t>
      </w:r>
      <w:proofErr w:type="spellStart"/>
      <w:r>
        <w:t>dissensus</w:t>
      </w:r>
      <w:proofErr w:type="spellEnd"/>
      <w:r>
        <w:t xml:space="preserve"> is </w:t>
      </w:r>
      <w:proofErr w:type="spellStart"/>
      <w:r>
        <w:t>coopted</w:t>
      </w:r>
      <w:proofErr w:type="spellEnd"/>
      <w:r>
        <w:t>– it fails to challenge the actual structures that sustain the State</w:t>
      </w:r>
    </w:p>
    <w:p w:rsidR="008C067C" w:rsidRPr="00045242" w:rsidRDefault="008C067C" w:rsidP="008C067C">
      <w:proofErr w:type="spellStart"/>
      <w:r w:rsidRPr="00045242">
        <w:rPr>
          <w:rStyle w:val="StyleStyleBold12pt"/>
        </w:rPr>
        <w:t>Badiou</w:t>
      </w:r>
      <w:proofErr w:type="spellEnd"/>
      <w:r w:rsidRPr="00045242">
        <w:rPr>
          <w:rStyle w:val="StyleStyleBold12pt"/>
        </w:rPr>
        <w:t xml:space="preserve"> 5</w:t>
      </w:r>
      <w:r w:rsidRPr="00045242">
        <w:t xml:space="preserve"> </w:t>
      </w:r>
      <w:r>
        <w:t xml:space="preserve">(Alain, </w:t>
      </w:r>
      <w:r w:rsidRPr="00045242">
        <w:t xml:space="preserve">a French philosopher, professor at European Graduate School, </w:t>
      </w:r>
      <w:r>
        <w:t>“</w:t>
      </w:r>
      <w:proofErr w:type="spellStart"/>
      <w:r>
        <w:t>Metapolitics</w:t>
      </w:r>
      <w:proofErr w:type="spellEnd"/>
      <w:r>
        <w:t xml:space="preserve">,” p. 119-120, </w:t>
      </w:r>
      <w:r w:rsidRPr="00045242">
        <w:t>http://www.scribd.com/doc/20889656/7/Ranciere-and-Apolitics</w:t>
      </w:r>
      <w:r>
        <w:t>)</w:t>
      </w:r>
    </w:p>
    <w:p w:rsidR="008C067C" w:rsidRPr="00045242" w:rsidRDefault="008C067C" w:rsidP="008C067C"/>
    <w:p w:rsidR="008C067C" w:rsidRPr="00045242" w:rsidRDefault="008C067C" w:rsidP="008C067C">
      <w:pPr>
        <w:rPr>
          <w:sz w:val="16"/>
        </w:rPr>
      </w:pPr>
      <w:proofErr w:type="spellStart"/>
      <w:r w:rsidRPr="00045242">
        <w:rPr>
          <w:sz w:val="16"/>
        </w:rPr>
        <w:t>However,one</w:t>
      </w:r>
      <w:proofErr w:type="spellEnd"/>
      <w:r w:rsidRPr="00045242">
        <w:rPr>
          <w:sz w:val="16"/>
        </w:rPr>
        <w:t xml:space="preserve"> will observe that </w:t>
      </w:r>
      <w:proofErr w:type="spellStart"/>
      <w:r w:rsidRPr="00045242">
        <w:rPr>
          <w:rStyle w:val="StyleBoldUnderline"/>
        </w:rPr>
        <w:t>Rancière</w:t>
      </w:r>
      <w:proofErr w:type="spellEnd"/>
      <w:r w:rsidRPr="00045242">
        <w:rPr>
          <w:rStyle w:val="StyleBoldUnderline"/>
        </w:rPr>
        <w:t xml:space="preserve"> avoids</w:t>
      </w:r>
      <w:r w:rsidRPr="00045242">
        <w:rPr>
          <w:sz w:val="16"/>
        </w:rPr>
        <w:t xml:space="preserve"> the </w:t>
      </w:r>
      <w:proofErr w:type="spellStart"/>
      <w:r w:rsidRPr="00045242">
        <w:rPr>
          <w:sz w:val="16"/>
        </w:rPr>
        <w:t>word‘State’,preferring</w:t>
      </w:r>
      <w:proofErr w:type="spellEnd"/>
      <w:r w:rsidRPr="00045242">
        <w:rPr>
          <w:sz w:val="16"/>
        </w:rPr>
        <w:t xml:space="preserve"> alternatives </w:t>
      </w:r>
      <w:proofErr w:type="spellStart"/>
      <w:r w:rsidRPr="00045242">
        <w:rPr>
          <w:sz w:val="16"/>
        </w:rPr>
        <w:t>ofthe</w:t>
      </w:r>
      <w:proofErr w:type="spellEnd"/>
      <w:r w:rsidRPr="00045242">
        <w:rPr>
          <w:sz w:val="16"/>
        </w:rPr>
        <w:t xml:space="preserve"> ‘society’ or ‘police’ </w:t>
      </w:r>
      <w:proofErr w:type="spellStart"/>
      <w:r w:rsidRPr="00045242">
        <w:rPr>
          <w:sz w:val="16"/>
        </w:rPr>
        <w:t>type.Even</w:t>
      </w:r>
      <w:proofErr w:type="spellEnd"/>
      <w:r w:rsidRPr="00045242">
        <w:rPr>
          <w:sz w:val="16"/>
        </w:rPr>
        <w:t xml:space="preserve"> less does he set </w:t>
      </w:r>
      <w:r w:rsidRPr="00045242">
        <w:rPr>
          <w:rStyle w:val="StyleBoldUnderline"/>
        </w:rPr>
        <w:t>out to consider the actual State,</w:t>
      </w:r>
      <w:r>
        <w:rPr>
          <w:rStyle w:val="StyleBoldUnderline"/>
        </w:rPr>
        <w:t xml:space="preserve"> </w:t>
      </w:r>
      <w:r w:rsidRPr="00045242">
        <w:rPr>
          <w:rStyle w:val="StyleBoldUnderline"/>
        </w:rPr>
        <w:t xml:space="preserve">the </w:t>
      </w:r>
      <w:proofErr w:type="spellStart"/>
      <w:r w:rsidRPr="00045242">
        <w:rPr>
          <w:rStyle w:val="StyleBoldUnderline"/>
        </w:rPr>
        <w:t>onearound</w:t>
      </w:r>
      <w:proofErr w:type="spellEnd"/>
      <w:r w:rsidRPr="00045242">
        <w:rPr>
          <w:rStyle w:val="StyleBoldUnderline"/>
        </w:rPr>
        <w:t xml:space="preserve"> which parties,</w:t>
      </w:r>
      <w:r>
        <w:rPr>
          <w:rStyle w:val="StyleBoldUnderline"/>
        </w:rPr>
        <w:t xml:space="preserve"> </w:t>
      </w:r>
      <w:r w:rsidRPr="00045242">
        <w:rPr>
          <w:rStyle w:val="StyleBoldUnderline"/>
        </w:rPr>
        <w:t>elections and,</w:t>
      </w:r>
      <w:r>
        <w:rPr>
          <w:rStyle w:val="StyleBoldUnderline"/>
        </w:rPr>
        <w:t xml:space="preserve"> </w:t>
      </w:r>
      <w:r w:rsidRPr="00045242">
        <w:rPr>
          <w:rStyle w:val="StyleBoldUnderline"/>
        </w:rPr>
        <w:t>finally,</w:t>
      </w:r>
      <w:r>
        <w:rPr>
          <w:rStyle w:val="StyleBoldUnderline"/>
        </w:rPr>
        <w:t xml:space="preserve"> ‘democratic’ subj</w:t>
      </w:r>
      <w:r w:rsidRPr="00045242">
        <w:rPr>
          <w:rStyle w:val="StyleBoldUnderline"/>
        </w:rPr>
        <w:t xml:space="preserve">ectivity are </w:t>
      </w:r>
      <w:proofErr w:type="spellStart"/>
      <w:r w:rsidRPr="00045242">
        <w:rPr>
          <w:rStyle w:val="StyleBoldUnderline"/>
        </w:rPr>
        <w:t>organised</w:t>
      </w:r>
      <w:proofErr w:type="spellEnd"/>
      <w:r w:rsidRPr="00045242">
        <w:rPr>
          <w:rStyle w:val="StyleBoldUnderline"/>
        </w:rPr>
        <w:t>.</w:t>
      </w:r>
      <w:r>
        <w:rPr>
          <w:rStyle w:val="StyleBoldUnderline"/>
        </w:rPr>
        <w:t xml:space="preserve"> </w:t>
      </w:r>
      <w:r w:rsidRPr="00045242">
        <w:rPr>
          <w:rStyle w:val="StyleBoldUnderline"/>
        </w:rPr>
        <w:t>This State remains unnamed</w:t>
      </w:r>
      <w:r w:rsidRPr="00045242">
        <w:rPr>
          <w:sz w:val="16"/>
        </w:rPr>
        <w:t xml:space="preserve"> </w:t>
      </w:r>
      <w:proofErr w:type="spellStart"/>
      <w:r w:rsidRPr="00045242">
        <w:rPr>
          <w:sz w:val="16"/>
        </w:rPr>
        <w:t>throughthe</w:t>
      </w:r>
      <w:proofErr w:type="spellEnd"/>
      <w:r w:rsidRPr="00045242">
        <w:rPr>
          <w:sz w:val="16"/>
        </w:rPr>
        <w:t xml:space="preserve"> singular exercise </w:t>
      </w:r>
      <w:proofErr w:type="spellStart"/>
      <w:r w:rsidRPr="00045242">
        <w:rPr>
          <w:sz w:val="16"/>
        </w:rPr>
        <w:t>ofthe</w:t>
      </w:r>
      <w:proofErr w:type="spellEnd"/>
      <w:r w:rsidRPr="00045242">
        <w:rPr>
          <w:sz w:val="16"/>
        </w:rPr>
        <w:t xml:space="preserve"> counting </w:t>
      </w:r>
      <w:proofErr w:type="spellStart"/>
      <w:r w:rsidRPr="00045242">
        <w:rPr>
          <w:sz w:val="16"/>
        </w:rPr>
        <w:t>ofparts</w:t>
      </w:r>
      <w:proofErr w:type="gramStart"/>
      <w:r w:rsidRPr="00045242">
        <w:rPr>
          <w:sz w:val="16"/>
        </w:rPr>
        <w:t>,such</w:t>
      </w:r>
      <w:proofErr w:type="spellEnd"/>
      <w:proofErr w:type="gramEnd"/>
      <w:r w:rsidRPr="00045242">
        <w:rPr>
          <w:sz w:val="16"/>
        </w:rPr>
        <w:t xml:space="preserve"> as is </w:t>
      </w:r>
      <w:proofErr w:type="spellStart"/>
      <w:r w:rsidRPr="00045242">
        <w:rPr>
          <w:sz w:val="16"/>
        </w:rPr>
        <w:t>prac-tised</w:t>
      </w:r>
      <w:proofErr w:type="spellEnd"/>
      <w:r w:rsidRPr="00045242">
        <w:rPr>
          <w:sz w:val="16"/>
        </w:rPr>
        <w:t xml:space="preserve"> today. </w:t>
      </w:r>
      <w:r w:rsidRPr="00045242">
        <w:rPr>
          <w:rStyle w:val="StyleBoldUnderline"/>
        </w:rPr>
        <w:t>And yet,</w:t>
      </w:r>
      <w:r>
        <w:rPr>
          <w:rStyle w:val="StyleBoldUnderline"/>
        </w:rPr>
        <w:t xml:space="preserve"> today, e</w:t>
      </w:r>
      <w:r w:rsidRPr="00045242">
        <w:rPr>
          <w:rStyle w:val="StyleBoldUnderline"/>
        </w:rPr>
        <w:t>very real</w:t>
      </w:r>
      <w:r w:rsidRPr="00045242">
        <w:rPr>
          <w:sz w:val="16"/>
        </w:rPr>
        <w:t xml:space="preserve"> (non-philosophical) </w:t>
      </w:r>
      <w:r w:rsidRPr="00045242">
        <w:rPr>
          <w:rStyle w:val="StyleBoldUnderline"/>
        </w:rPr>
        <w:t>politics is first</w:t>
      </w:r>
      <w:r>
        <w:rPr>
          <w:rStyle w:val="StyleBoldUnderline"/>
        </w:rPr>
        <w:t xml:space="preserve"> </w:t>
      </w:r>
      <w:r w:rsidRPr="00045242">
        <w:rPr>
          <w:rStyle w:val="StyleBoldUnderline"/>
        </w:rPr>
        <w:t>of</w:t>
      </w:r>
      <w:r>
        <w:rPr>
          <w:rStyle w:val="StyleBoldUnderline"/>
        </w:rPr>
        <w:t xml:space="preserve"> </w:t>
      </w:r>
      <w:r w:rsidRPr="00045242">
        <w:rPr>
          <w:rStyle w:val="StyleBoldUnderline"/>
        </w:rPr>
        <w:t>all to be accounted for in terms of</w:t>
      </w:r>
      <w:r>
        <w:rPr>
          <w:rStyle w:val="StyleBoldUnderline"/>
        </w:rPr>
        <w:t xml:space="preserve"> </w:t>
      </w:r>
      <w:r w:rsidRPr="00045242">
        <w:rPr>
          <w:rStyle w:val="StyleBoldUnderline"/>
        </w:rPr>
        <w:t>its verdicts on this State.</w:t>
      </w:r>
      <w:r>
        <w:rPr>
          <w:rStyle w:val="StyleBoldUnderline"/>
        </w:rPr>
        <w:t xml:space="preserve"> </w:t>
      </w:r>
      <w:r w:rsidRPr="00045242">
        <w:rPr>
          <w:rStyle w:val="StyleBoldUnderline"/>
        </w:rPr>
        <w:t xml:space="preserve">It is quite paradoxical that </w:t>
      </w:r>
      <w:proofErr w:type="spellStart"/>
      <w:r w:rsidRPr="00045242">
        <w:rPr>
          <w:rStyle w:val="StyleBoldUnderline"/>
        </w:rPr>
        <w:t>Rancière’s</w:t>
      </w:r>
      <w:proofErr w:type="spellEnd"/>
      <w:r w:rsidRPr="00045242">
        <w:rPr>
          <w:rStyle w:val="StyleBoldUnderline"/>
        </w:rPr>
        <w:t xml:space="preserve"> critical thought breaks off just before the </w:t>
      </w:r>
      <w:proofErr w:type="spellStart"/>
      <w:r w:rsidRPr="00045242">
        <w:rPr>
          <w:rStyle w:val="StyleBoldUnderline"/>
        </w:rPr>
        <w:t>qualification,</w:t>
      </w:r>
      <w:r w:rsidRPr="00045242">
        <w:rPr>
          <w:sz w:val="16"/>
        </w:rPr>
        <w:t>in</w:t>
      </w:r>
      <w:proofErr w:type="spellEnd"/>
      <w:r w:rsidRPr="00045242">
        <w:rPr>
          <w:sz w:val="16"/>
        </w:rPr>
        <w:t xml:space="preserve"> respect </w:t>
      </w:r>
      <w:proofErr w:type="spellStart"/>
      <w:r w:rsidRPr="00045242">
        <w:rPr>
          <w:sz w:val="16"/>
        </w:rPr>
        <w:t>ofthe</w:t>
      </w:r>
      <w:proofErr w:type="spellEnd"/>
      <w:r w:rsidRPr="00045242">
        <w:rPr>
          <w:sz w:val="16"/>
        </w:rPr>
        <w:t xml:space="preserve"> political supple-</w:t>
      </w:r>
      <w:proofErr w:type="spellStart"/>
      <w:r w:rsidRPr="00045242">
        <w:rPr>
          <w:sz w:val="16"/>
        </w:rPr>
        <w:t>ment,ofthe</w:t>
      </w:r>
      <w:proofErr w:type="spellEnd"/>
      <w:r w:rsidRPr="00045242">
        <w:rPr>
          <w:sz w:val="16"/>
        </w:rPr>
        <w:t xml:space="preserve"> parliamentary </w:t>
      </w:r>
      <w:proofErr w:type="spellStart"/>
      <w:r w:rsidRPr="00045242">
        <w:rPr>
          <w:sz w:val="16"/>
        </w:rPr>
        <w:t>State.And</w:t>
      </w:r>
      <w:proofErr w:type="spellEnd"/>
      <w:r w:rsidRPr="00045242">
        <w:rPr>
          <w:sz w:val="16"/>
        </w:rPr>
        <w:t xml:space="preserve"> I suspect that it is </w:t>
      </w:r>
      <w:proofErr w:type="spellStart"/>
      <w:r w:rsidRPr="00045242">
        <w:rPr>
          <w:sz w:val="16"/>
        </w:rPr>
        <w:t>aquestion</w:t>
      </w:r>
      <w:proofErr w:type="spellEnd"/>
      <w:r w:rsidRPr="00045242">
        <w:rPr>
          <w:sz w:val="16"/>
        </w:rPr>
        <w:t xml:space="preserve"> for </w:t>
      </w:r>
      <w:proofErr w:type="spellStart"/>
      <w:r w:rsidRPr="00045242">
        <w:rPr>
          <w:sz w:val="16"/>
        </w:rPr>
        <w:t>Rancière</w:t>
      </w:r>
      <w:proofErr w:type="spellEnd"/>
      <w:r w:rsidRPr="00045242">
        <w:rPr>
          <w:sz w:val="16"/>
        </w:rPr>
        <w:t xml:space="preserve"> </w:t>
      </w:r>
      <w:proofErr w:type="spellStart"/>
      <w:r w:rsidRPr="00045242">
        <w:rPr>
          <w:sz w:val="16"/>
        </w:rPr>
        <w:t>ofnever</w:t>
      </w:r>
      <w:proofErr w:type="spellEnd"/>
      <w:r w:rsidRPr="00045242">
        <w:rPr>
          <w:sz w:val="16"/>
        </w:rPr>
        <w:t xml:space="preserve"> exposing </w:t>
      </w:r>
      <w:proofErr w:type="spellStart"/>
      <w:r w:rsidRPr="00045242">
        <w:rPr>
          <w:sz w:val="16"/>
        </w:rPr>
        <w:t>himself,whatever</w:t>
      </w:r>
      <w:proofErr w:type="spellEnd"/>
      <w:r w:rsidRPr="00045242">
        <w:rPr>
          <w:sz w:val="16"/>
        </w:rPr>
        <w:t xml:space="preserve"> </w:t>
      </w:r>
      <w:proofErr w:type="spellStart"/>
      <w:r w:rsidRPr="00045242">
        <w:rPr>
          <w:sz w:val="16"/>
        </w:rPr>
        <w:t>thetrajectory</w:t>
      </w:r>
      <w:proofErr w:type="spellEnd"/>
      <w:r w:rsidRPr="00045242">
        <w:rPr>
          <w:sz w:val="16"/>
        </w:rPr>
        <w:t xml:space="preserve"> </w:t>
      </w:r>
      <w:proofErr w:type="spellStart"/>
      <w:r w:rsidRPr="00045242">
        <w:rPr>
          <w:sz w:val="16"/>
        </w:rPr>
        <w:t>ofhis</w:t>
      </w:r>
      <w:proofErr w:type="spellEnd"/>
      <w:r w:rsidRPr="00045242">
        <w:rPr>
          <w:sz w:val="16"/>
        </w:rPr>
        <w:t xml:space="preserve"> </w:t>
      </w:r>
      <w:proofErr w:type="spellStart"/>
      <w:r w:rsidRPr="00045242">
        <w:rPr>
          <w:sz w:val="16"/>
        </w:rPr>
        <w:t>argument,to</w:t>
      </w:r>
      <w:proofErr w:type="spellEnd"/>
      <w:r w:rsidRPr="00045242">
        <w:rPr>
          <w:sz w:val="16"/>
        </w:rPr>
        <w:t xml:space="preserve"> the mortal accusation </w:t>
      </w:r>
      <w:proofErr w:type="spellStart"/>
      <w:r w:rsidRPr="00045242">
        <w:rPr>
          <w:sz w:val="16"/>
        </w:rPr>
        <w:t>ofnot</w:t>
      </w:r>
      <w:proofErr w:type="spellEnd"/>
      <w:r w:rsidRPr="00045242">
        <w:rPr>
          <w:sz w:val="16"/>
        </w:rPr>
        <w:t xml:space="preserve"> </w:t>
      </w:r>
      <w:proofErr w:type="spellStart"/>
      <w:r w:rsidRPr="00045242">
        <w:rPr>
          <w:sz w:val="16"/>
        </w:rPr>
        <w:t>beinga</w:t>
      </w:r>
      <w:proofErr w:type="spellEnd"/>
      <w:r w:rsidRPr="00045242">
        <w:rPr>
          <w:sz w:val="16"/>
        </w:rPr>
        <w:t xml:space="preserve"> </w:t>
      </w:r>
      <w:proofErr w:type="spellStart"/>
      <w:r w:rsidRPr="00045242">
        <w:rPr>
          <w:sz w:val="16"/>
        </w:rPr>
        <w:t>democrat.Having</w:t>
      </w:r>
      <w:proofErr w:type="spellEnd"/>
      <w:r w:rsidRPr="00045242">
        <w:rPr>
          <w:sz w:val="16"/>
        </w:rPr>
        <w:t xml:space="preserve"> endured the effects </w:t>
      </w:r>
      <w:proofErr w:type="spellStart"/>
      <w:r w:rsidRPr="00045242">
        <w:rPr>
          <w:sz w:val="16"/>
        </w:rPr>
        <w:t>ofthis</w:t>
      </w:r>
      <w:proofErr w:type="spellEnd"/>
      <w:r w:rsidRPr="00045242">
        <w:rPr>
          <w:sz w:val="16"/>
        </w:rPr>
        <w:t xml:space="preserve"> accusation for twenty </w:t>
      </w:r>
      <w:proofErr w:type="spellStart"/>
      <w:r w:rsidRPr="00045242">
        <w:rPr>
          <w:sz w:val="16"/>
        </w:rPr>
        <w:t>yearsI</w:t>
      </w:r>
      <w:proofErr w:type="spellEnd"/>
      <w:r w:rsidRPr="00045242">
        <w:rPr>
          <w:sz w:val="16"/>
        </w:rPr>
        <w:t xml:space="preserve"> can understand his speculative </w:t>
      </w:r>
      <w:proofErr w:type="spellStart"/>
      <w:r w:rsidRPr="00045242">
        <w:rPr>
          <w:sz w:val="16"/>
        </w:rPr>
        <w:t>prudence.The</w:t>
      </w:r>
      <w:proofErr w:type="spellEnd"/>
      <w:r w:rsidRPr="00045242">
        <w:rPr>
          <w:sz w:val="16"/>
        </w:rPr>
        <w:t xml:space="preserve"> trouble is that </w:t>
      </w:r>
      <w:r w:rsidRPr="00045242">
        <w:rPr>
          <w:rStyle w:val="StyleBoldUnderline"/>
        </w:rPr>
        <w:t>it is precisely here that the line of</w:t>
      </w:r>
      <w:r>
        <w:rPr>
          <w:rStyle w:val="StyleBoldUnderline"/>
        </w:rPr>
        <w:t xml:space="preserve"> </w:t>
      </w:r>
      <w:r w:rsidRPr="00045242">
        <w:rPr>
          <w:rStyle w:val="StyleBoldUnderline"/>
        </w:rPr>
        <w:t>demarcation passes between</w:t>
      </w:r>
      <w:r>
        <w:rPr>
          <w:rStyle w:val="StyleBoldUnderline"/>
        </w:rPr>
        <w:t xml:space="preserve"> </w:t>
      </w:r>
      <w:r w:rsidRPr="00045242">
        <w:rPr>
          <w:rStyle w:val="StyleBoldUnderline"/>
        </w:rPr>
        <w:t>the intellectual effectiveness of</w:t>
      </w:r>
      <w:r>
        <w:rPr>
          <w:rStyle w:val="StyleBoldUnderline"/>
        </w:rPr>
        <w:t xml:space="preserve"> </w:t>
      </w:r>
      <w:r w:rsidRPr="00045242">
        <w:rPr>
          <w:rStyle w:val="StyleBoldUnderline"/>
        </w:rPr>
        <w:t>a free politics</w:t>
      </w:r>
      <w:r w:rsidRPr="00045242">
        <w:rPr>
          <w:sz w:val="16"/>
        </w:rPr>
        <w:t xml:space="preserve"> and the self-</w:t>
      </w:r>
      <w:proofErr w:type="spellStart"/>
      <w:r w:rsidRPr="00045242">
        <w:rPr>
          <w:sz w:val="16"/>
        </w:rPr>
        <w:t>restraintofpolitical</w:t>
      </w:r>
      <w:proofErr w:type="spellEnd"/>
      <w:r w:rsidRPr="00045242">
        <w:rPr>
          <w:sz w:val="16"/>
        </w:rPr>
        <w:t xml:space="preserve"> </w:t>
      </w:r>
      <w:proofErr w:type="spellStart"/>
      <w:r w:rsidRPr="00045242">
        <w:rPr>
          <w:sz w:val="16"/>
        </w:rPr>
        <w:t>philosophy.Moreover,to</w:t>
      </w:r>
      <w:proofErr w:type="spellEnd"/>
      <w:r w:rsidRPr="00045242">
        <w:rPr>
          <w:sz w:val="16"/>
        </w:rPr>
        <w:t xml:space="preserve"> establish a distance </w:t>
      </w:r>
      <w:proofErr w:type="spellStart"/>
      <w:r w:rsidRPr="00045242">
        <w:rPr>
          <w:sz w:val="16"/>
        </w:rPr>
        <w:t>fromthe</w:t>
      </w:r>
      <w:proofErr w:type="spellEnd"/>
      <w:r w:rsidRPr="00045242">
        <w:rPr>
          <w:sz w:val="16"/>
        </w:rPr>
        <w:t xml:space="preserve"> State so that a few prescriptions concerning it are </w:t>
      </w:r>
      <w:proofErr w:type="spellStart"/>
      <w:r w:rsidRPr="00045242">
        <w:rPr>
          <w:sz w:val="16"/>
        </w:rPr>
        <w:t>possiblewould</w:t>
      </w:r>
      <w:proofErr w:type="spellEnd"/>
      <w:r w:rsidRPr="00045242">
        <w:rPr>
          <w:sz w:val="16"/>
        </w:rPr>
        <w:t xml:space="preserve"> </w:t>
      </w:r>
      <w:proofErr w:type="spellStart"/>
      <w:r w:rsidRPr="00045242">
        <w:rPr>
          <w:sz w:val="16"/>
        </w:rPr>
        <w:t>ofitselfdemand</w:t>
      </w:r>
      <w:proofErr w:type="spellEnd"/>
      <w:r w:rsidRPr="00045242">
        <w:rPr>
          <w:sz w:val="16"/>
        </w:rPr>
        <w:t xml:space="preserve"> that one declares </w:t>
      </w:r>
      <w:proofErr w:type="spellStart"/>
      <w:r w:rsidRPr="00045242">
        <w:rPr>
          <w:sz w:val="16"/>
        </w:rPr>
        <w:t>oneselfforeign</w:t>
      </w:r>
      <w:proofErr w:type="spellEnd"/>
      <w:r w:rsidRPr="00045242">
        <w:rPr>
          <w:sz w:val="16"/>
        </w:rPr>
        <w:t xml:space="preserve"> </w:t>
      </w:r>
      <w:proofErr w:type="spellStart"/>
      <w:r w:rsidRPr="00045242">
        <w:rPr>
          <w:sz w:val="16"/>
        </w:rPr>
        <w:t>bothto</w:t>
      </w:r>
      <w:proofErr w:type="spellEnd"/>
      <w:r w:rsidRPr="00045242">
        <w:rPr>
          <w:sz w:val="16"/>
        </w:rPr>
        <w:t xml:space="preserve"> the parliamentary State and to electoral </w:t>
      </w:r>
      <w:proofErr w:type="spellStart"/>
      <w:r w:rsidRPr="00045242">
        <w:rPr>
          <w:sz w:val="16"/>
        </w:rPr>
        <w:t>rite,as</w:t>
      </w:r>
      <w:proofErr w:type="spellEnd"/>
      <w:r w:rsidRPr="00045242">
        <w:rPr>
          <w:sz w:val="16"/>
        </w:rPr>
        <w:t xml:space="preserve"> well as to </w:t>
      </w:r>
      <w:proofErr w:type="spellStart"/>
      <w:r w:rsidRPr="00045242">
        <w:rPr>
          <w:sz w:val="16"/>
        </w:rPr>
        <w:t>theparties</w:t>
      </w:r>
      <w:proofErr w:type="spellEnd"/>
      <w:r w:rsidRPr="00045242">
        <w:rPr>
          <w:sz w:val="16"/>
        </w:rPr>
        <w:t xml:space="preserve"> that are shaped by </w:t>
      </w:r>
      <w:proofErr w:type="spellStart"/>
      <w:r w:rsidRPr="00045242">
        <w:rPr>
          <w:sz w:val="16"/>
        </w:rPr>
        <w:t>it.Short</w:t>
      </w:r>
      <w:proofErr w:type="spellEnd"/>
      <w:r w:rsidRPr="00045242">
        <w:rPr>
          <w:sz w:val="16"/>
        </w:rPr>
        <w:t xml:space="preserve"> </w:t>
      </w:r>
      <w:proofErr w:type="spellStart"/>
      <w:r w:rsidRPr="00045242">
        <w:rPr>
          <w:sz w:val="16"/>
        </w:rPr>
        <w:t>ofbringing</w:t>
      </w:r>
      <w:proofErr w:type="spellEnd"/>
      <w:r w:rsidRPr="00045242">
        <w:rPr>
          <w:sz w:val="16"/>
        </w:rPr>
        <w:t xml:space="preserve"> about the </w:t>
      </w:r>
      <w:proofErr w:type="spellStart"/>
      <w:r w:rsidRPr="00045242">
        <w:rPr>
          <w:sz w:val="16"/>
        </w:rPr>
        <w:t>practiceofsuch</w:t>
      </w:r>
      <w:proofErr w:type="spellEnd"/>
      <w:r w:rsidRPr="00045242">
        <w:rPr>
          <w:sz w:val="16"/>
        </w:rPr>
        <w:t xml:space="preserve"> a </w:t>
      </w:r>
      <w:proofErr w:type="spellStart"/>
      <w:r w:rsidRPr="00045242">
        <w:rPr>
          <w:sz w:val="16"/>
        </w:rPr>
        <w:t>declaration,</w:t>
      </w:r>
      <w:r w:rsidRPr="00045242">
        <w:rPr>
          <w:rStyle w:val="StyleBoldUnderline"/>
        </w:rPr>
        <w:t>Rancière</w:t>
      </w:r>
      <w:proofErr w:type="spellEnd"/>
      <w:r w:rsidRPr="00045242">
        <w:rPr>
          <w:rStyle w:val="StyleBoldUnderline"/>
        </w:rPr>
        <w:t xml:space="preserve"> transforms his reflections on the</w:t>
      </w:r>
      <w:r>
        <w:rPr>
          <w:rStyle w:val="StyleBoldUnderline"/>
        </w:rPr>
        <w:t xml:space="preserve"> </w:t>
      </w:r>
      <w:r w:rsidRPr="00045242">
        <w:rPr>
          <w:rStyle w:val="StyleBoldUnderline"/>
        </w:rPr>
        <w:t>distance,</w:t>
      </w:r>
      <w:r>
        <w:rPr>
          <w:rStyle w:val="StyleBoldUnderline"/>
        </w:rPr>
        <w:t xml:space="preserve"> </w:t>
      </w:r>
      <w:r w:rsidRPr="00045242">
        <w:rPr>
          <w:rStyle w:val="StyleBoldUnderline"/>
        </w:rPr>
        <w:t>the supplement,</w:t>
      </w:r>
      <w:r>
        <w:rPr>
          <w:rStyle w:val="StyleBoldUnderline"/>
        </w:rPr>
        <w:t xml:space="preserve"> </w:t>
      </w:r>
      <w:r w:rsidRPr="00045242">
        <w:rPr>
          <w:rStyle w:val="StyleBoldUnderline"/>
        </w:rPr>
        <w:t>the interruption of</w:t>
      </w:r>
      <w:r>
        <w:rPr>
          <w:rStyle w:val="StyleBoldUnderline"/>
        </w:rPr>
        <w:t xml:space="preserve"> </w:t>
      </w:r>
      <w:r w:rsidRPr="00045242">
        <w:rPr>
          <w:rStyle w:val="StyleBoldUnderline"/>
        </w:rPr>
        <w:t>counting and soon,</w:t>
      </w:r>
      <w:r>
        <w:rPr>
          <w:rStyle w:val="StyleBoldUnderline"/>
        </w:rPr>
        <w:t xml:space="preserve"> </w:t>
      </w:r>
      <w:r w:rsidRPr="00045242">
        <w:rPr>
          <w:rStyle w:val="StyleBoldUnderline"/>
        </w:rPr>
        <w:t>into ideological motifs,</w:t>
      </w:r>
      <w:r>
        <w:rPr>
          <w:rStyle w:val="StyleBoldUnderline"/>
        </w:rPr>
        <w:t xml:space="preserve"> </w:t>
      </w:r>
      <w:r w:rsidRPr="00045242">
        <w:rPr>
          <w:rStyle w:val="StyleBoldUnderline"/>
        </w:rPr>
        <w:t>which indicates that they are nothing</w:t>
      </w:r>
      <w:r>
        <w:rPr>
          <w:rStyle w:val="StyleBoldUnderline"/>
        </w:rPr>
        <w:t xml:space="preserve"> </w:t>
      </w:r>
      <w:r w:rsidRPr="00045242">
        <w:rPr>
          <w:rStyle w:val="StyleBoldUnderline"/>
        </w:rPr>
        <w:t>if</w:t>
      </w:r>
      <w:r>
        <w:rPr>
          <w:rStyle w:val="StyleBoldUnderline"/>
        </w:rPr>
        <w:t xml:space="preserve"> </w:t>
      </w:r>
      <w:r w:rsidRPr="00045242">
        <w:rPr>
          <w:rStyle w:val="StyleBoldUnderline"/>
        </w:rPr>
        <w:t>not purely and simply compatible with the logic of</w:t>
      </w:r>
      <w:r>
        <w:rPr>
          <w:rStyle w:val="StyleBoldUnderline"/>
        </w:rPr>
        <w:t xml:space="preserve"> parliamen</w:t>
      </w:r>
      <w:r w:rsidRPr="00045242">
        <w:rPr>
          <w:rStyle w:val="StyleBoldUnderline"/>
        </w:rPr>
        <w:t xml:space="preserve">tary </w:t>
      </w:r>
      <w:proofErr w:type="spellStart"/>
      <w:r w:rsidRPr="00045242">
        <w:rPr>
          <w:rStyle w:val="StyleBoldUnderline"/>
        </w:rPr>
        <w:t>parties</w:t>
      </w:r>
      <w:r w:rsidRPr="00045242">
        <w:rPr>
          <w:sz w:val="16"/>
        </w:rPr>
        <w:t>.It</w:t>
      </w:r>
      <w:proofErr w:type="spellEnd"/>
      <w:r w:rsidRPr="00045242">
        <w:rPr>
          <w:sz w:val="16"/>
        </w:rPr>
        <w:t xml:space="preserve"> is a bit like the way in </w:t>
      </w:r>
      <w:proofErr w:type="spellStart"/>
      <w:r w:rsidRPr="00045242">
        <w:rPr>
          <w:sz w:val="16"/>
        </w:rPr>
        <w:t>which,throughout</w:t>
      </w:r>
      <w:proofErr w:type="spellEnd"/>
      <w:r w:rsidRPr="00045242">
        <w:rPr>
          <w:sz w:val="16"/>
        </w:rPr>
        <w:t xml:space="preserve"> the </w:t>
      </w:r>
      <w:proofErr w:type="spellStart"/>
      <w:r w:rsidRPr="00045242">
        <w:rPr>
          <w:sz w:val="16"/>
        </w:rPr>
        <w:t>finalphase</w:t>
      </w:r>
      <w:proofErr w:type="spellEnd"/>
      <w:r w:rsidRPr="00045242">
        <w:rPr>
          <w:sz w:val="16"/>
        </w:rPr>
        <w:t xml:space="preserve"> </w:t>
      </w:r>
      <w:proofErr w:type="spellStart"/>
      <w:r w:rsidRPr="00045242">
        <w:rPr>
          <w:sz w:val="16"/>
        </w:rPr>
        <w:t>oftheir</w:t>
      </w:r>
      <w:proofErr w:type="spellEnd"/>
      <w:r w:rsidRPr="00045242">
        <w:rPr>
          <w:sz w:val="16"/>
        </w:rPr>
        <w:t xml:space="preserve"> </w:t>
      </w:r>
      <w:proofErr w:type="spellStart"/>
      <w:r w:rsidRPr="00045242">
        <w:rPr>
          <w:sz w:val="16"/>
        </w:rPr>
        <w:t>existence,the</w:t>
      </w:r>
      <w:proofErr w:type="spellEnd"/>
      <w:r w:rsidRPr="00045242">
        <w:rPr>
          <w:sz w:val="16"/>
        </w:rPr>
        <w:t xml:space="preserve"> PCF and its </w:t>
      </w:r>
      <w:proofErr w:type="spellStart"/>
      <w:r w:rsidRPr="00045242">
        <w:rPr>
          <w:sz w:val="16"/>
        </w:rPr>
        <w:t>Trotskyist</w:t>
      </w:r>
      <w:proofErr w:type="spellEnd"/>
      <w:r w:rsidRPr="00045242">
        <w:rPr>
          <w:sz w:val="16"/>
        </w:rPr>
        <w:t xml:space="preserve"> satellites </w:t>
      </w:r>
      <w:proofErr w:type="spellStart"/>
      <w:r w:rsidRPr="00045242">
        <w:rPr>
          <w:sz w:val="16"/>
        </w:rPr>
        <w:t>wereable</w:t>
      </w:r>
      <w:proofErr w:type="spellEnd"/>
      <w:r w:rsidRPr="00045242">
        <w:rPr>
          <w:sz w:val="16"/>
        </w:rPr>
        <w:t xml:space="preserve"> to handle the ‘revolutionary’ </w:t>
      </w:r>
      <w:proofErr w:type="spellStart"/>
      <w:r w:rsidRPr="00045242">
        <w:rPr>
          <w:sz w:val="16"/>
        </w:rPr>
        <w:t>motifwhile</w:t>
      </w:r>
      <w:proofErr w:type="spellEnd"/>
      <w:r w:rsidRPr="00045242">
        <w:rPr>
          <w:sz w:val="16"/>
        </w:rPr>
        <w:t xml:space="preserve"> merely </w:t>
      </w:r>
      <w:proofErr w:type="spellStart"/>
      <w:r w:rsidRPr="00045242">
        <w:rPr>
          <w:sz w:val="16"/>
        </w:rPr>
        <w:t>mobilis-ing</w:t>
      </w:r>
      <w:proofErr w:type="spellEnd"/>
      <w:r w:rsidRPr="00045242">
        <w:rPr>
          <w:sz w:val="16"/>
        </w:rPr>
        <w:t xml:space="preserve"> their troops for the local </w:t>
      </w:r>
      <w:proofErr w:type="spellStart"/>
      <w:r w:rsidRPr="00045242">
        <w:rPr>
          <w:sz w:val="16"/>
        </w:rPr>
        <w:t>elections.</w:t>
      </w:r>
      <w:r w:rsidRPr="00045242">
        <w:rPr>
          <w:rStyle w:val="StyleBoldUnderline"/>
        </w:rPr>
        <w:t>It</w:t>
      </w:r>
      <w:proofErr w:type="spellEnd"/>
      <w:r w:rsidRPr="00045242">
        <w:rPr>
          <w:rStyle w:val="StyleBoldUnderline"/>
        </w:rPr>
        <w:t xml:space="preserve"> is not </w:t>
      </w:r>
      <w:proofErr w:type="spellStart"/>
      <w:r w:rsidRPr="00045242">
        <w:rPr>
          <w:rStyle w:val="StyleBoldUnderline"/>
        </w:rPr>
        <w:t>possible</w:t>
      </w:r>
      <w:r w:rsidRPr="00045242">
        <w:rPr>
          <w:sz w:val="16"/>
        </w:rPr>
        <w:t>,andRancière’s</w:t>
      </w:r>
      <w:proofErr w:type="spellEnd"/>
      <w:r w:rsidRPr="00045242">
        <w:rPr>
          <w:sz w:val="16"/>
        </w:rPr>
        <w:t xml:space="preserve"> suspended enterprise proves </w:t>
      </w:r>
      <w:proofErr w:type="spellStart"/>
      <w:r w:rsidRPr="00045242">
        <w:rPr>
          <w:sz w:val="16"/>
        </w:rPr>
        <w:t>it,</w:t>
      </w:r>
      <w:r w:rsidRPr="00045242">
        <w:rPr>
          <w:rStyle w:val="StyleBoldUnderline"/>
        </w:rPr>
        <w:t>to</w:t>
      </w:r>
      <w:proofErr w:type="spellEnd"/>
      <w:r w:rsidRPr="00045242">
        <w:rPr>
          <w:rStyle w:val="StyleBoldUnderline"/>
        </w:rPr>
        <w:t xml:space="preserve"> determine the</w:t>
      </w:r>
      <w:r>
        <w:rPr>
          <w:rStyle w:val="StyleBoldUnderline"/>
        </w:rPr>
        <w:t xml:space="preserve"> </w:t>
      </w:r>
      <w:r w:rsidRPr="00045242">
        <w:rPr>
          <w:rStyle w:val="StyleBoldUnderline"/>
        </w:rPr>
        <w:t xml:space="preserve">formal conditions for a politics beyond the State without </w:t>
      </w:r>
      <w:proofErr w:type="spellStart"/>
      <w:r w:rsidRPr="00045242">
        <w:rPr>
          <w:rStyle w:val="StyleBoldUnderline"/>
        </w:rPr>
        <w:t>everexamining</w:t>
      </w:r>
      <w:proofErr w:type="spellEnd"/>
      <w:r w:rsidRPr="00045242">
        <w:rPr>
          <w:rStyle w:val="StyleBoldUnderline"/>
        </w:rPr>
        <w:t xml:space="preserve"> how the question is posed for us</w:t>
      </w:r>
      <w:r w:rsidRPr="00045242">
        <w:rPr>
          <w:sz w:val="16"/>
        </w:rPr>
        <w:t xml:space="preserve"> ,whose task it is </w:t>
      </w:r>
      <w:proofErr w:type="spellStart"/>
      <w:r w:rsidRPr="00045242">
        <w:rPr>
          <w:sz w:val="16"/>
        </w:rPr>
        <w:t>topursue</w:t>
      </w:r>
      <w:proofErr w:type="spellEnd"/>
      <w:r w:rsidRPr="00045242">
        <w:rPr>
          <w:sz w:val="16"/>
        </w:rPr>
        <w:t xml:space="preserve"> the question in respect </w:t>
      </w:r>
      <w:proofErr w:type="spellStart"/>
      <w:r w:rsidRPr="00045242">
        <w:rPr>
          <w:sz w:val="16"/>
        </w:rPr>
        <w:t>ofthe</w:t>
      </w:r>
      <w:proofErr w:type="spellEnd"/>
      <w:r w:rsidRPr="00045242">
        <w:rPr>
          <w:sz w:val="16"/>
        </w:rPr>
        <w:t xml:space="preserve"> parliamentary State.</w:t>
      </w:r>
    </w:p>
    <w:p w:rsidR="008C067C" w:rsidRDefault="008C067C" w:rsidP="008C067C">
      <w:pPr>
        <w:pStyle w:val="Heading4"/>
      </w:pPr>
      <w:r>
        <w:t>Permutation do both.</w:t>
      </w:r>
    </w:p>
    <w:p w:rsidR="008C067C" w:rsidRDefault="008C067C" w:rsidP="008C067C">
      <w:pPr>
        <w:pStyle w:val="Heading4"/>
      </w:pPr>
      <w:r>
        <w:t xml:space="preserve">No link. The 1AC is a demand for radical equality for </w:t>
      </w:r>
      <w:proofErr w:type="gramStart"/>
      <w:r>
        <w:t>native</w:t>
      </w:r>
      <w:proofErr w:type="gramEnd"/>
      <w:r>
        <w:t xml:space="preserve"> Americans. We have to address their material structure in the status quo for effective politics and democracy. That’s 1AC </w:t>
      </w:r>
      <w:proofErr w:type="spellStart"/>
      <w:r>
        <w:t>Endres</w:t>
      </w:r>
      <w:proofErr w:type="spellEnd"/>
      <w:r>
        <w:t xml:space="preserve">. </w:t>
      </w:r>
    </w:p>
    <w:p w:rsidR="008C067C" w:rsidRDefault="008C067C" w:rsidP="008C067C">
      <w:pPr>
        <w:pStyle w:val="Heading4"/>
      </w:pPr>
      <w:r>
        <w:t>Our Native impact is a net benefit</w:t>
      </w:r>
    </w:p>
    <w:p w:rsidR="008C067C" w:rsidRPr="00E64A29" w:rsidRDefault="008C067C" w:rsidP="008C067C">
      <w:pPr>
        <w:pStyle w:val="Heading4"/>
      </w:pPr>
      <w:r>
        <w:t>The collective refusal to acknowledge the genocide of native community is tantamount to serial genocide. Neglecting their cultural diversity leads us on a path to extinction.</w:t>
      </w:r>
    </w:p>
    <w:p w:rsidR="008C067C" w:rsidRPr="005329EE" w:rsidRDefault="008C067C" w:rsidP="008C067C">
      <w:r w:rsidRPr="005329EE">
        <w:rPr>
          <w:rStyle w:val="StyleStyleBold12pt"/>
        </w:rPr>
        <w:t>Friedberg</w:t>
      </w:r>
      <w:r w:rsidRPr="005329EE">
        <w:t xml:space="preserve">, PhD Candidate, Germanic Studies, University of Illinois, </w:t>
      </w:r>
      <w:r w:rsidRPr="005329EE">
        <w:rPr>
          <w:rStyle w:val="StyleStyleBold12pt"/>
        </w:rPr>
        <w:t>2k</w:t>
      </w:r>
    </w:p>
    <w:p w:rsidR="008C067C" w:rsidRPr="004C6FB9" w:rsidRDefault="008C067C" w:rsidP="008C067C">
      <w:r>
        <w:t>(</w:t>
      </w:r>
      <w:proofErr w:type="spellStart"/>
      <w:r>
        <w:t>Lilian</w:t>
      </w:r>
      <w:proofErr w:type="spellEnd"/>
      <w:r>
        <w:t xml:space="preserve">, “Dare to Compare,” </w:t>
      </w:r>
      <w:r w:rsidRPr="001928C2">
        <w:rPr>
          <w:i/>
        </w:rPr>
        <w:t>American Indian Quarterly</w:t>
      </w:r>
      <w:r>
        <w:t>; Summer, Vol. 24 Issue 3, p. 353)</w:t>
      </w:r>
    </w:p>
    <w:p w:rsidR="008C067C" w:rsidRPr="00095DF1" w:rsidRDefault="008C067C" w:rsidP="008C067C">
      <w:pPr>
        <w:rPr>
          <w:sz w:val="16"/>
        </w:rPr>
      </w:pPr>
      <w:r w:rsidRPr="009A0EFF">
        <w:rPr>
          <w:rStyle w:val="StyleBoldUnderline"/>
          <w:highlight w:val="yellow"/>
        </w:rPr>
        <w:t>Attempts on the part of American Indians to transcend</w:t>
      </w:r>
      <w:r w:rsidRPr="00095DF1">
        <w:rPr>
          <w:rStyle w:val="StyleBoldUnderline"/>
        </w:rPr>
        <w:t xml:space="preserve"> chronic, </w:t>
      </w:r>
      <w:r w:rsidRPr="009A0EFF">
        <w:rPr>
          <w:rStyle w:val="StyleBoldUnderline"/>
          <w:highlight w:val="yellow"/>
        </w:rPr>
        <w:t>intergenerational maladies introduced by the settler population</w:t>
      </w:r>
      <w:r w:rsidRPr="00095DF1">
        <w:rPr>
          <w:sz w:val="16"/>
        </w:rPr>
        <w:t xml:space="preserve"> (for example, in the highly contested Casino industry, in the ongoing battles over tribal sovereignty, and so on</w:t>
      </w:r>
      <w:r w:rsidRPr="00095DF1">
        <w:rPr>
          <w:rStyle w:val="StyleBoldUnderline"/>
        </w:rPr>
        <w:t xml:space="preserve">) </w:t>
      </w:r>
      <w:r w:rsidRPr="009A0EFF">
        <w:rPr>
          <w:rStyle w:val="StyleBoldUnderline"/>
          <w:highlight w:val="yellow"/>
        </w:rPr>
        <w:t>are challenged tooth and nail by the U.S. government</w:t>
      </w:r>
      <w:r w:rsidRPr="00095DF1">
        <w:rPr>
          <w:rStyle w:val="StyleBoldUnderline"/>
        </w:rPr>
        <w:t xml:space="preserve"> and its "ordinary" people. </w:t>
      </w:r>
      <w:r w:rsidRPr="009A0EFF">
        <w:rPr>
          <w:rStyle w:val="StyleBoldUnderline"/>
          <w:highlight w:val="yellow"/>
        </w:rPr>
        <w:t>Flexibility in transcending these conditions has been</w:t>
      </w:r>
      <w:r w:rsidRPr="00095DF1">
        <w:rPr>
          <w:rStyle w:val="StyleBoldUnderline"/>
        </w:rPr>
        <w:t xml:space="preserve"> greatly </w:t>
      </w:r>
      <w:r w:rsidRPr="009A0EFF">
        <w:rPr>
          <w:rStyle w:val="StyleBoldUnderline"/>
          <w:highlight w:val="yellow"/>
        </w:rPr>
        <w:t>curtailed by federal policies that have</w:t>
      </w:r>
      <w:r w:rsidRPr="00095DF1">
        <w:rPr>
          <w:rStyle w:val="StyleBoldUnderline"/>
        </w:rPr>
        <w:t xml:space="preserve"> "legally" </w:t>
      </w:r>
      <w:r w:rsidRPr="009A0EFF">
        <w:rPr>
          <w:rStyle w:val="StyleBoldUnderline"/>
          <w:highlight w:val="yellow"/>
        </w:rPr>
        <w:t>supplanted our traditional forms of governance</w:t>
      </w:r>
      <w:r w:rsidRPr="00095DF1">
        <w:rPr>
          <w:rStyle w:val="StyleBoldUnderline"/>
        </w:rPr>
        <w:t xml:space="preserve">, </w:t>
      </w:r>
      <w:r w:rsidRPr="009A0EFF">
        <w:rPr>
          <w:rStyle w:val="StyleBoldUnderline"/>
          <w:highlight w:val="yellow"/>
        </w:rPr>
        <w:t>outlawed our languages and spirituality, manipulated our</w:t>
      </w:r>
      <w:r w:rsidRPr="00095DF1">
        <w:rPr>
          <w:rStyle w:val="StyleBoldUnderline"/>
        </w:rPr>
        <w:t xml:space="preserve"> numbers and </w:t>
      </w:r>
      <w:r w:rsidRPr="009A0EFF">
        <w:rPr>
          <w:rStyle w:val="StyleBoldUnderline"/>
          <w:highlight w:val="yellow"/>
        </w:rPr>
        <w:t>identity</w:t>
      </w:r>
      <w:r w:rsidRPr="00095DF1">
        <w:rPr>
          <w:rStyle w:val="StyleBoldUnderline"/>
        </w:rPr>
        <w:t xml:space="preserve">, </w:t>
      </w:r>
      <w:r w:rsidRPr="009A0EFF">
        <w:rPr>
          <w:rStyle w:val="StyleBoldUnderline"/>
          <w:highlight w:val="yellow"/>
        </w:rPr>
        <w:t xml:space="preserve">usurped our cultural integrity, viciously repressed the leaders of our efforts </w:t>
      </w:r>
      <w:r w:rsidRPr="009A0EFF">
        <w:rPr>
          <w:rStyle w:val="StyleBoldUnderline"/>
          <w:highlight w:val="yellow"/>
        </w:rPr>
        <w:lastRenderedPageBreak/>
        <w:t>to regain self-determination</w:t>
      </w:r>
      <w:r w:rsidRPr="00095DF1">
        <w:rPr>
          <w:sz w:val="16"/>
        </w:rPr>
        <w:t xml:space="preserve">, and systematically </w:t>
      </w:r>
      <w:proofErr w:type="spellStart"/>
      <w:r w:rsidRPr="00095DF1">
        <w:rPr>
          <w:sz w:val="16"/>
        </w:rPr>
        <w:t>miseducated</w:t>
      </w:r>
      <w:proofErr w:type="spellEnd"/>
      <w:r w:rsidRPr="00095DF1">
        <w:rPr>
          <w:sz w:val="16"/>
        </w:rPr>
        <w:t xml:space="preserve"> the bulk of our youth to believe that this is, if not just, at least inevitable."[55] </w:t>
      </w:r>
      <w:r w:rsidRPr="00095DF1">
        <w:rPr>
          <w:rStyle w:val="StyleBoldUnderline"/>
        </w:rPr>
        <w:t>Today's state of affairs in America</w:t>
      </w:r>
      <w:r w:rsidRPr="00095DF1">
        <w:rPr>
          <w:sz w:val="16"/>
        </w:rPr>
        <w:t xml:space="preserve">, both with regard to public memory and national identity, </w:t>
      </w:r>
      <w:r w:rsidRPr="00095DF1">
        <w:rPr>
          <w:rStyle w:val="StyleBoldUnderline"/>
        </w:rPr>
        <w:t xml:space="preserve">represents a flawless mirror image of the situation in Germany </w:t>
      </w:r>
      <w:proofErr w:type="spellStart"/>
      <w:r w:rsidRPr="00095DF1">
        <w:rPr>
          <w:rStyle w:val="StyleBoldUnderline"/>
        </w:rPr>
        <w:t>vis-hvis</w:t>
      </w:r>
      <w:proofErr w:type="spellEnd"/>
      <w:r w:rsidRPr="00095DF1">
        <w:rPr>
          <w:rStyle w:val="StyleBoldUnderline"/>
        </w:rPr>
        <w:t xml:space="preserve"> Jews and other non-Aryan victims of the Nazi regime</w:t>
      </w:r>
      <w:r w:rsidRPr="00095DF1">
        <w:rPr>
          <w:sz w:val="16"/>
        </w:rPr>
        <w:t xml:space="preserve">.[56] Collective indifference to these conditions on the part of both white and black America is a poor reflection on the nation's character. This </w:t>
      </w:r>
      <w:r w:rsidRPr="009A0EFF">
        <w:rPr>
          <w:rStyle w:val="StyleBoldUnderline"/>
          <w:highlight w:val="yellow"/>
        </w:rPr>
        <w:t>collective refusal to acknowledge the genocide further exacerbates the aftermath in Native communities and hinders</w:t>
      </w:r>
      <w:r w:rsidRPr="00095DF1">
        <w:rPr>
          <w:rStyle w:val="StyleBoldUnderline"/>
        </w:rPr>
        <w:t xml:space="preserve"> the </w:t>
      </w:r>
      <w:r w:rsidRPr="009A0EFF">
        <w:rPr>
          <w:rStyle w:val="StyleBoldUnderline"/>
          <w:highlight w:val="yellow"/>
        </w:rPr>
        <w:t>recovery</w:t>
      </w:r>
      <w:r w:rsidRPr="00095DF1">
        <w:rPr>
          <w:rStyle w:val="StyleBoldUnderline"/>
        </w:rPr>
        <w:t xml:space="preserve"> process.</w:t>
      </w:r>
      <w:r w:rsidRPr="00095DF1">
        <w:rPr>
          <w:sz w:val="16"/>
        </w:rPr>
        <w:t xml:space="preserve"> This, too, sets the American situation apart from the German-Jewish situation: Holocaust denial is seen by most of the world as an affront to the victims of the Nazi regime. In </w:t>
      </w:r>
      <w:smartTag w:uri="urn:schemas-microsoft-com:office:smarttags" w:element="country-region">
        <w:smartTag w:uri="urn:schemas-microsoft-com:office:smarttags" w:element="place">
          <w:r w:rsidRPr="00095DF1">
            <w:rPr>
              <w:sz w:val="16"/>
            </w:rPr>
            <w:t>America</w:t>
          </w:r>
        </w:smartTag>
      </w:smartTag>
      <w:r w:rsidRPr="00095DF1">
        <w:rPr>
          <w:sz w:val="16"/>
        </w:rPr>
        <w:t xml:space="preserve">, the situation is the reverse: victims seeking recovery are seen as assaulting American ideals. </w:t>
      </w:r>
      <w:r w:rsidRPr="00095DF1">
        <w:rPr>
          <w:rStyle w:val="StyleBoldUnderline"/>
        </w:rPr>
        <w:t xml:space="preserve">But </w:t>
      </w:r>
      <w:r w:rsidRPr="009A0EFF">
        <w:rPr>
          <w:rStyle w:val="StyleBoldUnderline"/>
          <w:highlight w:val="yellow"/>
        </w:rPr>
        <w:t xml:space="preserve">what </w:t>
      </w:r>
      <w:proofErr w:type="gramStart"/>
      <w:r w:rsidRPr="009A0EFF">
        <w:rPr>
          <w:rStyle w:val="StyleBoldUnderline"/>
          <w:highlight w:val="yellow"/>
        </w:rPr>
        <w:t>is</w:t>
      </w:r>
      <w:proofErr w:type="gramEnd"/>
      <w:r w:rsidRPr="009A0EFF">
        <w:rPr>
          <w:rStyle w:val="StyleBoldUnderline"/>
          <w:highlight w:val="yellow"/>
        </w:rPr>
        <w:t xml:space="preserve"> at stake</w:t>
      </w:r>
      <w:r w:rsidRPr="00095DF1">
        <w:rPr>
          <w:rStyle w:val="StyleBoldUnderline"/>
        </w:rPr>
        <w:t xml:space="preserve"> today, at the dawn of a new millennium, is not the culture, tradition, and survival of one population on one continent on either side of the Atlantic. What is at stake </w:t>
      </w:r>
      <w:r w:rsidRPr="009A0EFF">
        <w:rPr>
          <w:rStyle w:val="StyleBoldUnderline"/>
          <w:highlight w:val="yellow"/>
        </w:rPr>
        <w:t>is the very future of the human species</w:t>
      </w:r>
      <w:r w:rsidRPr="00095DF1">
        <w:rPr>
          <w:sz w:val="16"/>
        </w:rPr>
        <w:t xml:space="preserve">. </w:t>
      </w:r>
      <w:proofErr w:type="spellStart"/>
      <w:r w:rsidRPr="00095DF1">
        <w:rPr>
          <w:sz w:val="16"/>
        </w:rPr>
        <w:t>LaDuke</w:t>
      </w:r>
      <w:proofErr w:type="spellEnd"/>
      <w:r w:rsidRPr="00095DF1">
        <w:rPr>
          <w:sz w:val="16"/>
        </w:rPr>
        <w:t xml:space="preserve">, in her most recent work, contextualizes the issues from a contemporary perspective: Our experience of survival and resistance is shared with many others. But it is not only about Native people. ... In the final analysis, </w:t>
      </w:r>
      <w:r w:rsidRPr="009A0EFF">
        <w:rPr>
          <w:rStyle w:val="StyleBoldUnderline"/>
          <w:highlight w:val="yellow"/>
        </w:rPr>
        <w:t>the survival of Native America is fundamentally about the collective survival of all human beings</w:t>
      </w:r>
      <w:r w:rsidRPr="00095DF1">
        <w:rPr>
          <w:rStyle w:val="StyleBoldUnderline"/>
        </w:rPr>
        <w:t>. The question of who gets to determine the destiny of the land, and of</w:t>
      </w:r>
      <w:r w:rsidRPr="00095DF1">
        <w:rPr>
          <w:sz w:val="16"/>
        </w:rPr>
        <w:t xml:space="preserve"> </w:t>
      </w:r>
      <w:r w:rsidRPr="00095DF1">
        <w:rPr>
          <w:rStyle w:val="StyleBoldUnderline"/>
        </w:rPr>
        <w:t>the people who live on it</w:t>
      </w:r>
      <w:r w:rsidRPr="00095DF1">
        <w:rPr>
          <w:sz w:val="16"/>
        </w:rPr>
        <w:t xml:space="preserve">--those with the money or those who </w:t>
      </w:r>
      <w:proofErr w:type="spellStart"/>
      <w:r w:rsidRPr="00095DF1">
        <w:rPr>
          <w:sz w:val="16"/>
        </w:rPr>
        <w:t>pray</w:t>
      </w:r>
      <w:proofErr w:type="spellEnd"/>
      <w:r w:rsidRPr="00095DF1">
        <w:rPr>
          <w:sz w:val="16"/>
        </w:rPr>
        <w:t xml:space="preserve"> on the land--is a question that is alive throughout society</w:t>
      </w:r>
      <w:proofErr w:type="gramStart"/>
      <w:r w:rsidRPr="00095DF1">
        <w:rPr>
          <w:sz w:val="16"/>
        </w:rPr>
        <w:t>.[</w:t>
      </w:r>
      <w:proofErr w:type="gramEnd"/>
      <w:r w:rsidRPr="00095DF1">
        <w:rPr>
          <w:sz w:val="16"/>
        </w:rPr>
        <w:t>57</w:t>
      </w:r>
      <w:r w:rsidRPr="00095DF1">
        <w:rPr>
          <w:rStyle w:val="StyleBoldUnderline"/>
        </w:rPr>
        <w:t>] "</w:t>
      </w:r>
      <w:r w:rsidRPr="009A0EFF">
        <w:rPr>
          <w:rStyle w:val="StyleBoldUnderline"/>
          <w:highlight w:val="yellow"/>
        </w:rPr>
        <w:t>There is</w:t>
      </w:r>
      <w:r w:rsidRPr="00095DF1">
        <w:rPr>
          <w:rStyle w:val="StyleBoldUnderline"/>
        </w:rPr>
        <w:t>,"</w:t>
      </w:r>
      <w:r w:rsidRPr="00095DF1">
        <w:rPr>
          <w:sz w:val="16"/>
        </w:rPr>
        <w:t xml:space="preserve"> as </w:t>
      </w:r>
      <w:proofErr w:type="spellStart"/>
      <w:r w:rsidRPr="00095DF1">
        <w:rPr>
          <w:sz w:val="16"/>
        </w:rPr>
        <w:t>LaDuke</w:t>
      </w:r>
      <w:proofErr w:type="spellEnd"/>
      <w:r w:rsidRPr="00095DF1">
        <w:rPr>
          <w:sz w:val="16"/>
        </w:rPr>
        <w:t xml:space="preserve"> reminds us, "</w:t>
      </w:r>
      <w:r w:rsidRPr="009A0EFF">
        <w:rPr>
          <w:rStyle w:val="StyleBoldUnderline"/>
          <w:highlight w:val="yellow"/>
        </w:rPr>
        <w:t>a direct relationship between the loss of cultural diversity and the loss of biodiversity.</w:t>
      </w:r>
      <w:r w:rsidRPr="00095DF1">
        <w:rPr>
          <w:rStyle w:val="StyleBoldUnderline"/>
        </w:rPr>
        <w:t xml:space="preserve"> </w:t>
      </w:r>
      <w:r w:rsidRPr="009A0EFF">
        <w:rPr>
          <w:rStyle w:val="StyleBoldUnderline"/>
          <w:highlight w:val="yellow"/>
        </w:rPr>
        <w:t>Wherever Indigenous peoples</w:t>
      </w:r>
      <w:r w:rsidRPr="00095DF1">
        <w:rPr>
          <w:rStyle w:val="StyleBoldUnderline"/>
        </w:rPr>
        <w:t xml:space="preserve"> still </w:t>
      </w:r>
      <w:r w:rsidRPr="009A0EFF">
        <w:rPr>
          <w:rStyle w:val="StyleBoldUnderline"/>
          <w:highlight w:val="yellow"/>
        </w:rPr>
        <w:t>remain, there is</w:t>
      </w:r>
      <w:r w:rsidRPr="00095DF1">
        <w:rPr>
          <w:rStyle w:val="StyleBoldUnderline"/>
        </w:rPr>
        <w:t xml:space="preserve"> also a </w:t>
      </w:r>
      <w:r w:rsidRPr="009A0EFF">
        <w:rPr>
          <w:rStyle w:val="StyleBoldUnderline"/>
          <w:highlight w:val="yellow"/>
        </w:rPr>
        <w:t>corresponding</w:t>
      </w:r>
      <w:r w:rsidRPr="00095DF1">
        <w:rPr>
          <w:rStyle w:val="StyleBoldUnderline"/>
        </w:rPr>
        <w:t xml:space="preserve"> enclave of </w:t>
      </w:r>
      <w:r w:rsidRPr="009A0EFF">
        <w:rPr>
          <w:rStyle w:val="StyleBoldUnderline"/>
          <w:highlight w:val="yellow"/>
        </w:rPr>
        <w:t>biodiversity</w:t>
      </w:r>
      <w:r w:rsidRPr="00095DF1">
        <w:rPr>
          <w:rStyle w:val="StyleBoldUnderline"/>
        </w:rPr>
        <w:t>.</w:t>
      </w:r>
      <w:r w:rsidRPr="00095DF1">
        <w:rPr>
          <w:sz w:val="16"/>
        </w:rPr>
        <w:t xml:space="preserve">"[58] But, she continues, </w:t>
      </w:r>
      <w:proofErr w:type="gramStart"/>
      <w:r w:rsidRPr="00095DF1">
        <w:rPr>
          <w:sz w:val="16"/>
        </w:rPr>
        <w:t>The</w:t>
      </w:r>
      <w:proofErr w:type="gramEnd"/>
      <w:r w:rsidRPr="00095DF1">
        <w:rPr>
          <w:sz w:val="16"/>
        </w:rPr>
        <w:t xml:space="preserve"> last 150 years have seen a great holocaust. 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year.)[59] It is not about "us" as indigenous peoples--it is about "us" as a human species. We are all related. At issue is no longer the "Jewish question" or the "Indian problem." We must speak today in terms of the "human problem." And it is this "problem" for which not a "final," but a sustainable</w:t>
      </w:r>
      <w:r w:rsidRPr="00095DF1">
        <w:rPr>
          <w:rStyle w:val="StyleBoldUnderline"/>
        </w:rPr>
        <w:t xml:space="preserve">, viable solution must be found--because </w:t>
      </w:r>
      <w:r w:rsidRPr="009A0EFF">
        <w:rPr>
          <w:rStyle w:val="StyleBoldUnderline"/>
          <w:highlight w:val="yellow"/>
        </w:rPr>
        <w:t>it is no longer a matter of "serial genocide," it has become one of collective suicide</w:t>
      </w:r>
      <w:r w:rsidRPr="00095DF1">
        <w:rPr>
          <w:sz w:val="16"/>
        </w:rPr>
        <w:t>. As Terrence Des Pres put it, in The Survivor: "At the heart of our problems is that nihilism which was all along the destiny of Western culture: a nihilism either unacknowledged even as the bombs fell or else, as with Hitler or Stalin, demonically proclaimed as the new salvation."</w:t>
      </w:r>
    </w:p>
    <w:p w:rsidR="008C067C" w:rsidRPr="00144763" w:rsidRDefault="008C067C" w:rsidP="008C067C">
      <w:pPr>
        <w:pStyle w:val="Heading4"/>
      </w:pPr>
      <w:r>
        <w:t>Overall, these extensions of genocidal carnage against native people are the root cause of violence and war</w:t>
      </w:r>
    </w:p>
    <w:p w:rsidR="008C067C" w:rsidRPr="000E2936" w:rsidRDefault="008C067C" w:rsidP="008C067C">
      <w:r w:rsidRPr="000E2936">
        <w:t xml:space="preserve">Paul </w:t>
      </w:r>
      <w:r w:rsidRPr="000E2936">
        <w:rPr>
          <w:rStyle w:val="StyleStyleBold12pt"/>
        </w:rPr>
        <w:t>Street</w:t>
      </w:r>
      <w:r w:rsidRPr="000E2936">
        <w:t xml:space="preserve">, author, </w:t>
      </w:r>
      <w:smartTag w:uri="urn:schemas-microsoft-com:office:smarttags" w:element="date">
        <w:smartTagPr>
          <w:attr w:name="Month" w:val="3"/>
          <w:attr w:name="Day" w:val="11"/>
          <w:attr w:name="Year" w:val="2004"/>
        </w:smartTagPr>
        <w:r w:rsidRPr="000E2936">
          <w:t xml:space="preserve">March 11, </w:t>
        </w:r>
        <w:r w:rsidRPr="000E2936">
          <w:rPr>
            <w:rStyle w:val="StyleStyleBold12pt"/>
          </w:rPr>
          <w:t>2004</w:t>
        </w:r>
      </w:smartTag>
      <w:r w:rsidRPr="000E2936">
        <w:t xml:space="preserve">. </w:t>
      </w:r>
    </w:p>
    <w:p w:rsidR="008C067C" w:rsidRPr="005461EC" w:rsidRDefault="008C067C" w:rsidP="008C067C">
      <w:r w:rsidRPr="005461EC">
        <w:t>[“Those Who Deny the Crimes of the Past Reflections on American Racist Atrocity Denial, 1776-2004,”</w:t>
      </w:r>
    </w:p>
    <w:p w:rsidR="008C067C" w:rsidRPr="009F2719" w:rsidRDefault="008C067C" w:rsidP="008C067C">
      <w:r w:rsidRPr="005461EC">
        <w:t>http://thereitis.org/displayarticle242.html</w:t>
      </w:r>
      <w:r>
        <w:t>]</w:t>
      </w:r>
    </w:p>
    <w:p w:rsidR="008C067C" w:rsidRPr="000E2936" w:rsidRDefault="008C067C" w:rsidP="008C067C">
      <w:pPr>
        <w:rPr>
          <w:b/>
          <w:u w:val="single"/>
        </w:rPr>
      </w:pPr>
      <w:r w:rsidRPr="00232B90">
        <w:rPr>
          <w:rStyle w:val="underline"/>
          <w:highlight w:val="yellow"/>
        </w:rPr>
        <w:t>It is</w:t>
      </w:r>
      <w:r w:rsidRPr="005461EC">
        <w:rPr>
          <w:rStyle w:val="underline"/>
        </w:rPr>
        <w:t xml:space="preserve"> especially </w:t>
      </w:r>
      <w:r w:rsidRPr="00232B90">
        <w:rPr>
          <w:rStyle w:val="underline"/>
          <w:highlight w:val="yellow"/>
        </w:rPr>
        <w:t>important to appreciate the significance of the</w:t>
      </w:r>
      <w:r w:rsidRPr="005461EC">
        <w:rPr>
          <w:rStyle w:val="underline"/>
        </w:rPr>
        <w:t xml:space="preserve"> vicious, often explicitly </w:t>
      </w:r>
      <w:r w:rsidRPr="00232B90">
        <w:rPr>
          <w:rStyle w:val="underline"/>
          <w:highlight w:val="yellow"/>
        </w:rPr>
        <w:t>genocidal "homeland" assaults on native-Americans, which set foundational racist</w:t>
      </w:r>
      <w:r w:rsidRPr="005461EC">
        <w:rPr>
          <w:rStyle w:val="underline"/>
        </w:rPr>
        <w:t xml:space="preserve"> and national-narcissist </w:t>
      </w:r>
      <w:r w:rsidRPr="00232B90">
        <w:rPr>
          <w:rStyle w:val="underline"/>
          <w:highlight w:val="yellow"/>
        </w:rPr>
        <w:t>patterns for subsequent U.S. global butchery</w:t>
      </w:r>
      <w:r w:rsidRPr="00931A7F">
        <w:rPr>
          <w:sz w:val="16"/>
        </w:rPr>
        <w:t xml:space="preserve">, disproportionately directed at non-European people of color. The deletion of the real story of the so-called "battle of </w:t>
      </w:r>
      <w:smartTag w:uri="urn:schemas-microsoft-com:office:smarttags" w:element="place">
        <w:r w:rsidRPr="00931A7F">
          <w:rPr>
            <w:sz w:val="16"/>
          </w:rPr>
          <w:t>Washita</w:t>
        </w:r>
      </w:smartTag>
      <w:r w:rsidRPr="00931A7F">
        <w:rPr>
          <w:sz w:val="16"/>
        </w:rPr>
        <w:t xml:space="preserve">" from the official Seventh Cavalry history given to the perpetrators of the No Gun </w:t>
      </w:r>
      <w:proofErr w:type="spellStart"/>
      <w:r w:rsidRPr="00931A7F">
        <w:rPr>
          <w:sz w:val="16"/>
        </w:rPr>
        <w:t>Ri</w:t>
      </w:r>
      <w:proofErr w:type="spellEnd"/>
      <w:r w:rsidRPr="00931A7F">
        <w:rPr>
          <w:sz w:val="16"/>
        </w:rPr>
        <w:t xml:space="preserve"> massacre is revealing. </w:t>
      </w:r>
      <w:r w:rsidRPr="00232B90">
        <w:rPr>
          <w:rStyle w:val="underline"/>
          <w:highlight w:val="yellow"/>
        </w:rPr>
        <w:t>Denial about Washita and Sand Creek</w:t>
      </w:r>
      <w:r w:rsidRPr="00931A7F">
        <w:rPr>
          <w:sz w:val="16"/>
        </w:rPr>
        <w:t xml:space="preserve"> (and so on) </w:t>
      </w:r>
      <w:r w:rsidRPr="00780BBD">
        <w:rPr>
          <w:rStyle w:val="underline"/>
          <w:highlight w:val="yellow"/>
        </w:rPr>
        <w:t>encouraged US savagery at Wounded Knee, the denial of which encouraged US savagery in the Philippines, the denial of which encouraged US savagery in Korea, the denial of which encouraged US savagery in Vietnam, the denial of which</w:t>
      </w:r>
      <w:r w:rsidRPr="00931A7F">
        <w:rPr>
          <w:sz w:val="16"/>
        </w:rPr>
        <w:t xml:space="preserve"> (and all before) </w:t>
      </w:r>
      <w:r w:rsidRPr="00780BBD">
        <w:rPr>
          <w:rStyle w:val="underline"/>
          <w:highlight w:val="yellow"/>
        </w:rPr>
        <w:t>has recently encouraged US savagery in Afghanistan and Iraq. It's a vicious circle of recurrent violence</w:t>
      </w:r>
      <w:r w:rsidRPr="00931A7F">
        <w:rPr>
          <w:sz w:val="16"/>
        </w:rPr>
        <w:t xml:space="preserve">, well known to mental health practitioners who deal with countless victims of domestic violence living in the dark shadows of the imperial homeland's crippling, stunted, and indeed itself occupied social and political order. </w:t>
      </w:r>
      <w:r w:rsidRPr="005461EC">
        <w:rPr>
          <w:rStyle w:val="underline"/>
        </w:rPr>
        <w:t>Power-mad US forces deploying the latest genocidal war tools</w:t>
      </w:r>
      <w:r w:rsidRPr="00931A7F">
        <w:rPr>
          <w:sz w:val="16"/>
        </w:rPr>
        <w:t>, some suggestively named after native tribes that white North American "pioneers" tried to wipe off the face of the earth (</w:t>
      </w:r>
      <w:proofErr w:type="spellStart"/>
      <w:r w:rsidRPr="00931A7F">
        <w:rPr>
          <w:sz w:val="16"/>
        </w:rPr>
        <w:t>ie</w:t>
      </w:r>
      <w:proofErr w:type="spellEnd"/>
      <w:r w:rsidRPr="00931A7F">
        <w:rPr>
          <w:sz w:val="16"/>
        </w:rPr>
        <w:t xml:space="preserve">, "Apache," "Blackhawk," and "Comanche" helicopters) </w:t>
      </w:r>
      <w:r w:rsidRPr="005461EC">
        <w:rPr>
          <w:rStyle w:val="underline"/>
        </w:rPr>
        <w:t>are walking in bloody footsteps that trace back across centuries</w:t>
      </w:r>
      <w:r w:rsidRPr="00931A7F">
        <w:rPr>
          <w:sz w:val="16"/>
        </w:rPr>
        <w:t xml:space="preserve">, oceans, forests and plains to the leveled villages, shattered corpses, and stolen resources of those who Roosevelt acknowledged as America's "original inhabitants." </w:t>
      </w:r>
      <w:r w:rsidRPr="00780BBD">
        <w:rPr>
          <w:rStyle w:val="underline"/>
          <w:highlight w:val="yellow"/>
        </w:rPr>
        <w:t>Racist imperial carnage</w:t>
      </w:r>
      <w:r w:rsidRPr="00780BBD">
        <w:rPr>
          <w:sz w:val="16"/>
          <w:highlight w:val="yellow"/>
        </w:rPr>
        <w:t xml:space="preserve"> </w:t>
      </w:r>
      <w:r w:rsidRPr="00780BBD">
        <w:rPr>
          <w:rStyle w:val="underline"/>
          <w:highlight w:val="yellow"/>
        </w:rPr>
        <w:t>and its denial</w:t>
      </w:r>
      <w:r w:rsidRPr="00931A7F">
        <w:rPr>
          <w:sz w:val="16"/>
        </w:rPr>
        <w:t xml:space="preserve">, like charity, </w:t>
      </w:r>
      <w:proofErr w:type="gramStart"/>
      <w:r w:rsidRPr="00780BBD">
        <w:rPr>
          <w:rStyle w:val="underline"/>
          <w:highlight w:val="yellow"/>
        </w:rPr>
        <w:t>begin</w:t>
      </w:r>
      <w:proofErr w:type="gramEnd"/>
      <w:r w:rsidRPr="00780BBD">
        <w:rPr>
          <w:rStyle w:val="underline"/>
          <w:highlight w:val="yellow"/>
        </w:rPr>
        <w:t xml:space="preserve"> at home</w:t>
      </w:r>
      <w:r w:rsidRPr="00780BBD">
        <w:rPr>
          <w:sz w:val="16"/>
          <w:highlight w:val="yellow"/>
        </w:rPr>
        <w:t xml:space="preserve">. </w:t>
      </w:r>
      <w:r w:rsidRPr="00780BBD">
        <w:rPr>
          <w:rStyle w:val="underline"/>
          <w:highlight w:val="yellow"/>
        </w:rPr>
        <w:t>Those who deny the crimes of the past are likely to repeat their offenses in the future</w:t>
      </w:r>
      <w:r w:rsidRPr="005461EC">
        <w:rPr>
          <w:rStyle w:val="underline"/>
        </w:rPr>
        <w:t xml:space="preserve"> as long as they retain the means and motive to do so.</w:t>
      </w:r>
    </w:p>
    <w:p w:rsidR="008C067C" w:rsidRDefault="008C067C" w:rsidP="008C067C">
      <w:pPr>
        <w:pStyle w:val="Heading4"/>
      </w:pPr>
      <w:r>
        <w:lastRenderedPageBreak/>
        <w:t xml:space="preserve">The K is just a clever slogan that backfires because it REFUSES to challenge the state or the corporations that are stripping away democracy. </w:t>
      </w:r>
    </w:p>
    <w:p w:rsidR="008C067C" w:rsidRDefault="008C067C" w:rsidP="008C067C">
      <w:r w:rsidRPr="00332CEC">
        <w:rPr>
          <w:rStyle w:val="StyleStyleBold12pt"/>
        </w:rPr>
        <w:t>Brown</w:t>
      </w:r>
      <w:r>
        <w:rPr>
          <w:rStyle w:val="StyleStyleBold12pt"/>
        </w:rPr>
        <w:t xml:space="preserve"> </w:t>
      </w:r>
      <w:r w:rsidRPr="00332CEC">
        <w:rPr>
          <w:rStyle w:val="StyleStyleBold12pt"/>
        </w:rPr>
        <w:t>10</w:t>
      </w:r>
    </w:p>
    <w:p w:rsidR="008C067C" w:rsidRDefault="008C067C" w:rsidP="008C067C">
      <w:r>
        <w:t>(Wendy Brown is Emanuel Heller Professor of Political Science at the University of California, “We Are All Democrats Now ...”, Theory &amp; Event, Volume 13, Issue 2, 2010 (Article))</w:t>
      </w:r>
    </w:p>
    <w:p w:rsidR="008C067C" w:rsidRPr="00045242" w:rsidRDefault="008C067C" w:rsidP="008C067C">
      <w:pPr>
        <w:rPr>
          <w:sz w:val="16"/>
        </w:rPr>
      </w:pPr>
      <w:r w:rsidRPr="00651C3B">
        <w:rPr>
          <w:sz w:val="16"/>
        </w:rPr>
        <w:t xml:space="preserve">Does the poor fit of popular rule with the contemporary age add up to a brief for abandoning left struggles for democracy and soliciting left creativity in developing new political forms? Does it, instead, demand sober appreciation of democracy as an important but always unreachable ideal? </w:t>
      </w:r>
      <w:r w:rsidRPr="00345F9B">
        <w:rPr>
          <w:rStyle w:val="StyleBoldUnderline"/>
        </w:rPr>
        <w:t>Ought we to affirm that democracy</w:t>
      </w:r>
      <w:r w:rsidRPr="00651C3B">
        <w:rPr>
          <w:sz w:val="16"/>
        </w:rPr>
        <w:t xml:space="preserve">, like freedom, equality, peace and contentment, </w:t>
      </w:r>
      <w:r w:rsidRPr="00345F9B">
        <w:rPr>
          <w:rStyle w:val="StyleBoldUnderline"/>
        </w:rPr>
        <w:t>has never been realizable yet served and could still serve as a crucial counter to an otherwise wholly dark view of collective human possibility? Or perhaps democracy</w:t>
      </w:r>
      <w:r w:rsidRPr="00651C3B">
        <w:rPr>
          <w:sz w:val="16"/>
        </w:rPr>
        <w:t xml:space="preserve">, like liberation, </w:t>
      </w:r>
      <w:r w:rsidRPr="00345F9B">
        <w:rPr>
          <w:rStyle w:val="StyleBoldUnderline"/>
        </w:rPr>
        <w:t xml:space="preserve">could only ever materialize as </w:t>
      </w:r>
      <w:r w:rsidRPr="00651C3B">
        <w:rPr>
          <w:sz w:val="16"/>
        </w:rPr>
        <w:t xml:space="preserve">protest and especially today ought to be frankly and formally demoted from </w:t>
      </w:r>
      <w:r w:rsidRPr="00345F9B">
        <w:rPr>
          <w:rStyle w:val="StyleBoldUnderline"/>
        </w:rPr>
        <w:t>a</w:t>
      </w:r>
      <w:r w:rsidRPr="00651C3B">
        <w:rPr>
          <w:sz w:val="16"/>
        </w:rPr>
        <w:t xml:space="preserve"> form of governance to a </w:t>
      </w:r>
      <w:r w:rsidRPr="00345F9B">
        <w:rPr>
          <w:rStyle w:val="StyleBoldUnderline"/>
        </w:rPr>
        <w:t xml:space="preserve">politics of resistance. </w:t>
      </w:r>
      <w:r w:rsidRPr="0044661C">
        <w:rPr>
          <w:rStyle w:val="StyleBoldUnderline"/>
          <w:highlight w:val="yellow"/>
        </w:rPr>
        <w:t>I am genuinely uncertain</w:t>
      </w:r>
      <w:r w:rsidRPr="00345F9B">
        <w:rPr>
          <w:rStyle w:val="StyleBoldUnderline"/>
        </w:rPr>
        <w:t xml:space="preserve"> here. </w:t>
      </w:r>
      <w:r w:rsidRPr="0044661C">
        <w:rPr>
          <w:rStyle w:val="StyleBoldUnderline"/>
          <w:highlight w:val="yellow"/>
        </w:rPr>
        <w:t>What I am sure of</w:t>
      </w:r>
      <w:r w:rsidRPr="00651C3B">
        <w:rPr>
          <w:sz w:val="16"/>
        </w:rPr>
        <w:t xml:space="preserve">, however, </w:t>
      </w:r>
      <w:r w:rsidRPr="0044661C">
        <w:rPr>
          <w:rStyle w:val="StyleBoldUnderline"/>
          <w:highlight w:val="yellow"/>
        </w:rPr>
        <w:t xml:space="preserve">is that </w:t>
      </w:r>
      <w:r w:rsidRPr="0044661C">
        <w:rPr>
          <w:rStyle w:val="Emphasis"/>
          <w:highlight w:val="yellow"/>
        </w:rPr>
        <w:t>this is not a time for sloganeering</w:t>
      </w:r>
      <w:r w:rsidRPr="0044661C">
        <w:rPr>
          <w:rStyle w:val="StyleBoldUnderline"/>
          <w:highlight w:val="yellow"/>
        </w:rPr>
        <w:t xml:space="preserve"> that averts our glance from</w:t>
      </w:r>
      <w:r w:rsidRPr="00651C3B">
        <w:rPr>
          <w:sz w:val="16"/>
        </w:rPr>
        <w:t xml:space="preserve"> a nearly overwhelming concert of </w:t>
      </w:r>
      <w:r w:rsidRPr="0044661C">
        <w:rPr>
          <w:rStyle w:val="StyleBoldUnderline"/>
          <w:highlight w:val="yellow"/>
        </w:rPr>
        <w:t>de-democratizing powers</w:t>
      </w:r>
      <w:r w:rsidRPr="0044661C">
        <w:rPr>
          <w:sz w:val="16"/>
          <w:highlight w:val="yellow"/>
        </w:rPr>
        <w:t xml:space="preserve">. </w:t>
      </w:r>
      <w:r w:rsidRPr="0044661C">
        <w:rPr>
          <w:rStyle w:val="StyleBoldUnderline"/>
          <w:highlight w:val="yellow"/>
        </w:rPr>
        <w:t>Encomiums from</w:t>
      </w:r>
      <w:r w:rsidRPr="00651C3B">
        <w:rPr>
          <w:sz w:val="16"/>
        </w:rPr>
        <w:t xml:space="preserve"> left philosophers and </w:t>
      </w:r>
      <w:r w:rsidRPr="0044661C">
        <w:rPr>
          <w:rStyle w:val="StyleBoldUnderline"/>
          <w:highlight w:val="yellow"/>
        </w:rPr>
        <w:t>activists to "deepen democracy"</w:t>
      </w:r>
      <w:r w:rsidRPr="00345F9B">
        <w:rPr>
          <w:rStyle w:val="StyleBoldUnderline"/>
        </w:rPr>
        <w:t xml:space="preserve"> </w:t>
      </w:r>
      <w:r w:rsidRPr="0044661C">
        <w:rPr>
          <w:rStyle w:val="StyleBoldUnderline"/>
          <w:highlight w:val="yellow"/>
        </w:rPr>
        <w:t>"democratize democracy," "take back democracy" "pluralize democracy"</w:t>
      </w:r>
      <w:r w:rsidRPr="00345F9B">
        <w:rPr>
          <w:rStyle w:val="StyleBoldUnderline"/>
        </w:rPr>
        <w:t xml:space="preserve"> </w:t>
      </w:r>
      <w:r w:rsidRPr="0044661C">
        <w:rPr>
          <w:rStyle w:val="StyleBoldUnderline"/>
          <w:highlight w:val="yellow"/>
        </w:rPr>
        <w:t xml:space="preserve">or invest ourselves </w:t>
      </w:r>
      <w:r>
        <w:rPr>
          <w:rStyle w:val="StyleBoldUnderline"/>
          <w:color w:val="FF0000"/>
          <w:sz w:val="36"/>
          <w:highlight w:val="yellow"/>
        </w:rPr>
        <w:t xml:space="preserve">§ Marked 17:54 § </w:t>
      </w:r>
      <w:r w:rsidRPr="0044661C">
        <w:rPr>
          <w:rStyle w:val="StyleBoldUnderline"/>
          <w:highlight w:val="yellow"/>
        </w:rPr>
        <w:t>in a "democracy to come..."</w:t>
      </w:r>
      <w:r w:rsidRPr="00345F9B">
        <w:rPr>
          <w:rStyle w:val="StyleBoldUnderline"/>
        </w:rPr>
        <w:t xml:space="preserve"> </w:t>
      </w:r>
      <w:r w:rsidRPr="0044661C">
        <w:rPr>
          <w:rStyle w:val="Emphasis"/>
          <w:highlight w:val="yellow"/>
        </w:rPr>
        <w:t>can only be helpful to the extent that they reckon directly with these powers.</w:t>
      </w:r>
      <w:r w:rsidRPr="0044661C">
        <w:rPr>
          <w:rStyle w:val="StyleBoldUnderline"/>
          <w:highlight w:val="yellow"/>
        </w:rPr>
        <w:t xml:space="preserve"> A continued concern with democracy</w:t>
      </w:r>
      <w:r w:rsidRPr="00651C3B">
        <w:rPr>
          <w:sz w:val="16"/>
        </w:rPr>
        <w:t xml:space="preserve"> amidst the many contemporary forces de-democratizing both the state and the soul </w:t>
      </w:r>
      <w:r w:rsidRPr="0044661C">
        <w:rPr>
          <w:rStyle w:val="Emphasis"/>
          <w:highlight w:val="yellow"/>
        </w:rPr>
        <w:t>demands confrontation with these powers</w:t>
      </w:r>
      <w:r w:rsidRPr="00345F9B">
        <w:rPr>
          <w:rStyle w:val="StyleBoldUnderline"/>
        </w:rPr>
        <w:t xml:space="preserve"> as well as deep consideration of what constitutes minimal thresholds of democratic power sharing,</w:t>
      </w:r>
      <w:r w:rsidRPr="00651C3B">
        <w:rPr>
          <w:sz w:val="16"/>
        </w:rPr>
        <w:t xml:space="preserve"> whether and why we still believe in democracy, whether it is a viable form for the twenty-first century, and whether there are any non-chilling alternatives that might be more effective in holding back the dark. Is there some way to access the powers the people must control together for us to become even modestly self-legislating? Is the freedom promised by democracy something humans want or could be incited to want again? Is this freedom likely to yield the good for the world? What kind of territorial containment or boundaries does democracy require and, if these are not available, is democracy still possible? Are such boundaries at odds with appreciation of increasingly globalized problems and with visions of global justice or global citizenship? If we were to arrive at answers to these questions, there still remains the most difficult one: how the demos itself could identify and reach for the powers to be handled in common if democracy is to become anything more than a gloss of legitimacy for its inversion.</w:t>
      </w:r>
    </w:p>
    <w:p w:rsidR="008C067C" w:rsidRPr="004165F1" w:rsidRDefault="008C067C" w:rsidP="008C067C"/>
    <w:p w:rsidR="008C067C" w:rsidRPr="008C067C" w:rsidRDefault="008C067C" w:rsidP="008C067C"/>
    <w:sectPr w:rsidR="008C067C" w:rsidRPr="008C067C" w:rsidSect="00533F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D5" w:rsidRDefault="00836DD5" w:rsidP="005F5576">
      <w:r>
        <w:separator/>
      </w:r>
    </w:p>
  </w:endnote>
  <w:endnote w:type="continuationSeparator" w:id="0">
    <w:p w:rsidR="00836DD5" w:rsidRDefault="00836DD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D5" w:rsidRDefault="00836DD5" w:rsidP="005F5576">
      <w:r>
        <w:separator/>
      </w:r>
    </w:p>
  </w:footnote>
  <w:footnote w:type="continuationSeparator" w:id="0">
    <w:p w:rsidR="00836DD5" w:rsidRDefault="00836DD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686D7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3C04"/>
    <w:rsid w:val="001F1AC8"/>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395"/>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0F6F"/>
    <w:rsid w:val="005020C3"/>
    <w:rsid w:val="005111F8"/>
    <w:rsid w:val="00513FA2"/>
    <w:rsid w:val="00514387"/>
    <w:rsid w:val="00516459"/>
    <w:rsid w:val="00533F93"/>
    <w:rsid w:val="005349E1"/>
    <w:rsid w:val="00537EF5"/>
    <w:rsid w:val="005420CC"/>
    <w:rsid w:val="005434D0"/>
    <w:rsid w:val="0054437C"/>
    <w:rsid w:val="00546D61"/>
    <w:rsid w:val="005579BF"/>
    <w:rsid w:val="00563468"/>
    <w:rsid w:val="00565EAE"/>
    <w:rsid w:val="00573677"/>
    <w:rsid w:val="00575F7D"/>
    <w:rsid w:val="00580383"/>
    <w:rsid w:val="00580E40"/>
    <w:rsid w:val="00585F92"/>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86D77"/>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7042"/>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6DD5"/>
    <w:rsid w:val="00854C66"/>
    <w:rsid w:val="008553E1"/>
    <w:rsid w:val="0087643B"/>
    <w:rsid w:val="00877669"/>
    <w:rsid w:val="00897F92"/>
    <w:rsid w:val="008A64C9"/>
    <w:rsid w:val="008B24B7"/>
    <w:rsid w:val="008C067C"/>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1479C"/>
    <w:rsid w:val="00A26733"/>
    <w:rsid w:val="00A34C4B"/>
    <w:rsid w:val="00A3595E"/>
    <w:rsid w:val="00A46C7F"/>
    <w:rsid w:val="00A51A71"/>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7786"/>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057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86A79"/>
    <w:rsid w:val="00FB4261"/>
    <w:rsid w:val="00FB43B1"/>
    <w:rsid w:val="00FC0608"/>
    <w:rsid w:val="00FC2155"/>
    <w:rsid w:val="00FC41A7"/>
    <w:rsid w:val="00FD675B"/>
    <w:rsid w:val="00FE380E"/>
    <w:rsid w:val="00FF3D19"/>
    <w:rsid w:val="00FF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477395"/>
    <w:rPr>
      <w:rFonts w:ascii="Tahoma" w:hAnsi="Tahoma" w:cs="Tahoma"/>
      <w:sz w:val="16"/>
      <w:szCs w:val="16"/>
    </w:rPr>
  </w:style>
  <w:style w:type="character" w:customStyle="1" w:styleId="DocumentMapChar">
    <w:name w:val="Document Map Char"/>
    <w:basedOn w:val="DefaultParagraphFont"/>
    <w:link w:val="DocumentMap"/>
    <w:uiPriority w:val="99"/>
    <w:semiHidden/>
    <w:rsid w:val="00477395"/>
    <w:rPr>
      <w:rFonts w:ascii="Tahoma" w:hAnsi="Tahoma" w:cs="Tahoma"/>
      <w:sz w:val="16"/>
      <w:szCs w:val="16"/>
    </w:rPr>
  </w:style>
  <w:style w:type="character" w:customStyle="1" w:styleId="DebateUnderline">
    <w:name w:val="Debate Underline"/>
    <w:qFormat/>
    <w:rsid w:val="00477395"/>
    <w:rPr>
      <w:rFonts w:ascii="Times New Roman" w:hAnsi="Times New Roman"/>
      <w:sz w:val="24"/>
      <w:u w:val="thick"/>
    </w:rPr>
  </w:style>
  <w:style w:type="character" w:customStyle="1" w:styleId="underline">
    <w:name w:val="underline"/>
    <w:basedOn w:val="DefaultParagraphFont"/>
    <w:link w:val="textbold"/>
    <w:qFormat/>
    <w:rsid w:val="00477395"/>
    <w:rPr>
      <w:b/>
      <w:u w:val="single"/>
    </w:rPr>
  </w:style>
  <w:style w:type="character" w:customStyle="1" w:styleId="UnreadTextChar">
    <w:name w:val="Unread Text Char"/>
    <w:link w:val="UnreadText"/>
    <w:locked/>
    <w:rsid w:val="00477395"/>
    <w:rPr>
      <w:rFonts w:ascii="SimSun" w:eastAsia="SimSun" w:hAnsi="SimSun"/>
      <w:sz w:val="15"/>
      <w:lang w:eastAsia="zh-CN"/>
    </w:rPr>
  </w:style>
  <w:style w:type="paragraph" w:customStyle="1" w:styleId="UnreadText">
    <w:name w:val="Unread Text"/>
    <w:basedOn w:val="Normal"/>
    <w:next w:val="Normal"/>
    <w:link w:val="UnreadTextChar"/>
    <w:autoRedefine/>
    <w:rsid w:val="00477395"/>
    <w:pPr>
      <w:ind w:left="360"/>
    </w:pPr>
    <w:rPr>
      <w:rFonts w:ascii="SimSun" w:eastAsia="SimSun" w:hAnsi="SimSun"/>
      <w:sz w:val="15"/>
      <w:lang w:eastAsia="zh-CN"/>
    </w:rPr>
  </w:style>
  <w:style w:type="paragraph" w:customStyle="1" w:styleId="TagandCite">
    <w:name w:val="Tag and Cite"/>
    <w:basedOn w:val="Normal"/>
    <w:link w:val="TagandCiteChar"/>
    <w:rsid w:val="008C067C"/>
    <w:pPr>
      <w:spacing w:after="200" w:line="276" w:lineRule="auto"/>
    </w:pPr>
    <w:rPr>
      <w:rFonts w:ascii="Arial Narrow" w:eastAsia="Times New Roman" w:hAnsi="Arial Narrow" w:cs="Calibri"/>
      <w:b/>
      <w:szCs w:val="20"/>
    </w:rPr>
  </w:style>
  <w:style w:type="character" w:customStyle="1" w:styleId="TagandCiteChar">
    <w:name w:val="Tag and Cite Char"/>
    <w:link w:val="TagandCite"/>
    <w:rsid w:val="008C067C"/>
    <w:rPr>
      <w:rFonts w:ascii="Arial Narrow" w:eastAsia="Times New Roman" w:hAnsi="Arial Narrow" w:cs="Calibri"/>
      <w:b/>
      <w:szCs w:val="20"/>
    </w:rPr>
  </w:style>
  <w:style w:type="paragraph" w:customStyle="1" w:styleId="textbold">
    <w:name w:val="text bold"/>
    <w:basedOn w:val="Normal"/>
    <w:link w:val="underline"/>
    <w:qFormat/>
    <w:rsid w:val="008C067C"/>
    <w:pPr>
      <w:ind w:left="720"/>
      <w:jc w:val="both"/>
    </w:pPr>
    <w:rPr>
      <w:rFonts w:asciiTheme="minorHAnsi" w:hAnsiTheme="minorHAnsi"/>
      <w:b/>
      <w:u w:val="single"/>
    </w:rPr>
  </w:style>
  <w:style w:type="paragraph" w:styleId="FootnoteText">
    <w:name w:val="footnote text"/>
    <w:basedOn w:val="Normal"/>
    <w:link w:val="FootnoteTextChar"/>
    <w:uiPriority w:val="99"/>
    <w:semiHidden/>
    <w:unhideWhenUsed/>
    <w:rsid w:val="008C067C"/>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8C067C"/>
    <w:rPr>
      <w:rFonts w:ascii="Georgia" w:eastAsia="Calibri" w:hAnsi="Georgia" w:cs="Times New Roman"/>
      <w:sz w:val="20"/>
      <w:szCs w:val="20"/>
    </w:rPr>
  </w:style>
  <w:style w:type="character" w:customStyle="1" w:styleId="TitleChar">
    <w:name w:val="Title Char"/>
    <w:aliases w:val="UNDERLINE Char,Bold Underlined Char"/>
    <w:basedOn w:val="DefaultParagraphFont"/>
    <w:link w:val="Title"/>
    <w:uiPriority w:val="6"/>
    <w:qFormat/>
    <w:rsid w:val="008C067C"/>
    <w:rPr>
      <w:b/>
      <w:bCs/>
      <w:u w:val="single"/>
    </w:rPr>
  </w:style>
  <w:style w:type="paragraph" w:styleId="Title">
    <w:name w:val="Title"/>
    <w:aliases w:val="UNDERLINE,Bold Underlined"/>
    <w:basedOn w:val="Normal"/>
    <w:next w:val="Normal"/>
    <w:link w:val="TitleChar"/>
    <w:uiPriority w:val="6"/>
    <w:qFormat/>
    <w:rsid w:val="008C067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8C067C"/>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8C067C"/>
    <w:pPr>
      <w:ind w:left="288" w:right="288"/>
    </w:pPr>
    <w:rPr>
      <w:rFonts w:eastAsia="MS Mincho" w:cs="Times New Roman"/>
      <w:szCs w:val="24"/>
    </w:rPr>
  </w:style>
  <w:style w:type="character" w:customStyle="1" w:styleId="cardChar">
    <w:name w:val="card Char"/>
    <w:basedOn w:val="DefaultParagraphFont"/>
    <w:link w:val="card"/>
    <w:rsid w:val="008C067C"/>
    <w:rPr>
      <w:rFonts w:ascii="Calibri" w:eastAsia="MS Mincho" w:hAnsi="Calibri" w:cs="Times New Roman"/>
      <w:szCs w:val="24"/>
    </w:rPr>
  </w:style>
  <w:style w:type="character" w:customStyle="1" w:styleId="StyleunderlineNotBold">
    <w:name w:val="Style underline + Not Bold"/>
    <w:basedOn w:val="DefaultParagraphFont"/>
    <w:rsid w:val="008C067C"/>
    <w:rPr>
      <w:b/>
      <w:u w:val="single"/>
    </w:rPr>
  </w:style>
  <w:style w:type="character" w:customStyle="1" w:styleId="StyleunderlineNotBold1">
    <w:name w:val="Style underline + Not Bold1"/>
    <w:basedOn w:val="DefaultParagraphFont"/>
    <w:rsid w:val="008C067C"/>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eitbart.com/Big-Peace/2010/10/14/There-Goes-the-Nuclear-Deterrent" TargetMode="External"/><Relationship Id="rId18" Type="http://schemas.openxmlformats.org/officeDocument/2006/relationships/hyperlink" Target="http://www.foresight.org/Conferences/MNT05/Papers/Gubrud/" TargetMode="External"/><Relationship Id="rId26" Type="http://schemas.openxmlformats.org/officeDocument/2006/relationships/hyperlink" Target="http://www.humboldt.edu/%7Eessays/godzinski.html" TargetMode="External"/><Relationship Id="rId3" Type="http://schemas.openxmlformats.org/officeDocument/2006/relationships/customXml" Target="../customXml/item3.xml"/><Relationship Id="rId21" Type="http://schemas.openxmlformats.org/officeDocument/2006/relationships/hyperlink" Target="http://muse.jhu.edu/journals/theory_and_event/v008/8.1robinson.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1stcenturysciencetech.com/Articles%202008/Summer_2008/Reprocessing.pdf" TargetMode="External"/><Relationship Id="rId17" Type="http://schemas.openxmlformats.org/officeDocument/2006/relationships/hyperlink" Target="http://www.reuters.com/article/2010/08/17/us-nuclear-waste-recycling-idUSTRE67G0NM20100817" TargetMode="External"/><Relationship Id="rId25" Type="http://schemas.openxmlformats.org/officeDocument/2006/relationships/hyperlink" Target="http://www.humboldt.edu/%7Eessays/godzinski.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ise-intern.org/journal/2005/lagus.pdf" TargetMode="External"/><Relationship Id="rId20" Type="http://schemas.openxmlformats.org/officeDocument/2006/relationships/hyperlink" Target="http://muse.jhu.edu/journals/theory_and_event/v008/8.1robinson.html" TargetMode="External"/><Relationship Id="rId29" Type="http://schemas.openxmlformats.org/officeDocument/2006/relationships/hyperlink" Target="http://www.humboldt.edu/%7Eessays/godzinsk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oplesvoice.org/TPV3/Voices.php/2011/03/13/nuclear-meltdown-in-japan" TargetMode="External"/><Relationship Id="rId24" Type="http://schemas.openxmlformats.org/officeDocument/2006/relationships/hyperlink" Target="http://www.humboldt.edu/%7Eessays/godzinski.html" TargetMode="External"/><Relationship Id="rId32" Type="http://schemas.openxmlformats.org/officeDocument/2006/relationships/hyperlink" Target="http://www.humboldt.edu/%7Eessays/godzinski.html" TargetMode="External"/><Relationship Id="rId5" Type="http://schemas.openxmlformats.org/officeDocument/2006/relationships/settings" Target="settings.xml"/><Relationship Id="rId15" Type="http://schemas.openxmlformats.org/officeDocument/2006/relationships/hyperlink" Target="http://www.nist.gov/tip/wp/pswp/upload/164_commercial_value_used_nuclear_fuel_reprocessed.pdf" TargetMode="External"/><Relationship Id="rId23" Type="http://schemas.openxmlformats.org/officeDocument/2006/relationships/hyperlink" Target="http://www.humboldt.edu/%7Eessays/godzinski.html" TargetMode="External"/><Relationship Id="rId28" Type="http://schemas.openxmlformats.org/officeDocument/2006/relationships/hyperlink" Target="http://www.humboldt.edu/%7Eessays/godzinski.html" TargetMode="External"/><Relationship Id="rId10" Type="http://schemas.openxmlformats.org/officeDocument/2006/relationships/hyperlink" Target="http://finance.yahoo.com/news/nuclear-renaissance-back-track-122000381.html" TargetMode="External"/><Relationship Id="rId19" Type="http://schemas.openxmlformats.org/officeDocument/2006/relationships/hyperlink" Target="http://muse.jhu.edu/journals/theory_and_event/v008/8.1robinson.html" TargetMode="External"/><Relationship Id="rId31" Type="http://schemas.openxmlformats.org/officeDocument/2006/relationships/hyperlink" Target="http://www.humboldt.edu/%7Eessays/godzinski.html" TargetMode="External"/><Relationship Id="rId4" Type="http://schemas.openxmlformats.org/officeDocument/2006/relationships/styles" Target="styles.xml"/><Relationship Id="rId9" Type="http://schemas.openxmlformats.org/officeDocument/2006/relationships/hyperlink" Target="http://uraniuminvestingnews.com/12783/nuclear-power-united-states-energy-policies-romney-obama-election.html" TargetMode="External"/><Relationship Id="rId14" Type="http://schemas.openxmlformats.org/officeDocument/2006/relationships/hyperlink" Target="http://www.silkroadstudies.org/new/docs/publications/1004Joshi-V-Strategic.pdf" TargetMode="External"/><Relationship Id="rId22"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27" Type="http://schemas.openxmlformats.org/officeDocument/2006/relationships/hyperlink" Target="http://www.humboldt.edu/%7Eessays/godzinski.html" TargetMode="External"/><Relationship Id="rId30" Type="http://schemas.openxmlformats.org/officeDocument/2006/relationships/hyperlink" Target="http://www.humboldt.edu/%7Eessays/godzinski.html" TargetMode="Externa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32</Pages>
  <Words>16951</Words>
  <Characters>96627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2013-01-27T02:05:00Z</dcterms:created>
  <dcterms:modified xsi:type="dcterms:W3CDTF">2013-01-27T05:03:00Z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